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640" w:rsidRPr="00DD5640" w:rsidRDefault="00BE3DF4" w:rsidP="00DD5640">
      <w:pPr>
        <w:jc w:val="center"/>
        <w:rPr>
          <w:b/>
          <w:sz w:val="27"/>
          <w:szCs w:val="27"/>
        </w:rPr>
      </w:pPr>
      <w:r w:rsidRPr="00DD5640">
        <w:rPr>
          <w:b/>
          <w:sz w:val="27"/>
          <w:szCs w:val="27"/>
        </w:rPr>
        <w:t xml:space="preserve">QUY TRÌNH </w:t>
      </w:r>
    </w:p>
    <w:p w:rsidR="00BE3DF4" w:rsidRPr="00DD5640" w:rsidRDefault="00DD5640" w:rsidP="00DD5640">
      <w:pPr>
        <w:jc w:val="center"/>
        <w:rPr>
          <w:b/>
          <w:sz w:val="27"/>
          <w:szCs w:val="27"/>
        </w:rPr>
      </w:pPr>
      <w:r w:rsidRPr="00DD5640">
        <w:rPr>
          <w:b/>
          <w:sz w:val="27"/>
          <w:szCs w:val="27"/>
        </w:rPr>
        <w:t xml:space="preserve">Kỹ thuật trồng, chăm sóc cây giảo cổ lam trên địa bàn tỉnh LÂM đồng </w:t>
      </w:r>
    </w:p>
    <w:p w:rsidR="00BE3DF4" w:rsidRPr="00DD5640" w:rsidRDefault="00BE3DF4" w:rsidP="00DD5640">
      <w:pPr>
        <w:jc w:val="center"/>
        <w:rPr>
          <w:i/>
          <w:sz w:val="27"/>
          <w:szCs w:val="27"/>
        </w:rPr>
      </w:pPr>
      <w:r w:rsidRPr="00DD5640">
        <w:rPr>
          <w:i/>
          <w:sz w:val="27"/>
          <w:szCs w:val="27"/>
        </w:rPr>
        <w:t>(Ban hành kèm theo Quyết định số     /QĐ-UBND ngày     /    /2025 của</w:t>
      </w:r>
    </w:p>
    <w:p w:rsidR="00BE3DF4" w:rsidRPr="00DD5640" w:rsidRDefault="00BE3DF4" w:rsidP="00DD5640">
      <w:pPr>
        <w:jc w:val="center"/>
        <w:rPr>
          <w:i/>
          <w:sz w:val="27"/>
          <w:szCs w:val="27"/>
        </w:rPr>
      </w:pPr>
      <w:r w:rsidRPr="00DD5640">
        <w:rPr>
          <w:i/>
          <w:sz w:val="27"/>
          <w:szCs w:val="27"/>
        </w:rPr>
        <w:t xml:space="preserve"> UBND tỉnh Lâm Đồng)</w:t>
      </w:r>
    </w:p>
    <w:p w:rsidR="006D2D48" w:rsidRPr="00DD5640" w:rsidRDefault="006D2D48" w:rsidP="00DD5640">
      <w:pPr>
        <w:spacing w:before="120"/>
        <w:ind w:firstLine="567"/>
        <w:jc w:val="both"/>
        <w:outlineLvl w:val="1"/>
        <w:rPr>
          <w:b/>
          <w:bCs/>
          <w:sz w:val="27"/>
          <w:szCs w:val="27"/>
        </w:rPr>
      </w:pPr>
    </w:p>
    <w:p w:rsidR="00BE3DF4" w:rsidRPr="00DD5640" w:rsidRDefault="00BE3DF4" w:rsidP="00DD5640">
      <w:pPr>
        <w:spacing w:before="120"/>
        <w:ind w:firstLine="567"/>
        <w:jc w:val="both"/>
        <w:outlineLvl w:val="1"/>
        <w:rPr>
          <w:b/>
          <w:bCs/>
          <w:sz w:val="27"/>
          <w:szCs w:val="27"/>
        </w:rPr>
      </w:pPr>
      <w:r w:rsidRPr="00DD5640">
        <w:rPr>
          <w:b/>
          <w:bCs/>
          <w:sz w:val="27"/>
          <w:szCs w:val="27"/>
        </w:rPr>
        <w:t>I. Mục tiêu kinh tế kỹ thuật</w:t>
      </w:r>
    </w:p>
    <w:p w:rsidR="00BE3DF4" w:rsidRPr="00DD5640" w:rsidRDefault="00BE3DF4" w:rsidP="00DD5640">
      <w:pPr>
        <w:spacing w:before="120"/>
        <w:ind w:firstLine="567"/>
        <w:jc w:val="both"/>
        <w:rPr>
          <w:sz w:val="27"/>
          <w:szCs w:val="27"/>
        </w:rPr>
      </w:pPr>
      <w:r w:rsidRPr="00DD5640">
        <w:rPr>
          <w:bCs/>
          <w:sz w:val="27"/>
          <w:szCs w:val="27"/>
        </w:rPr>
        <w:t>1. Thời gian kiến thiết cơ bản (KTCB)</w:t>
      </w:r>
      <w:r w:rsidRPr="00DD5640">
        <w:rPr>
          <w:sz w:val="27"/>
          <w:szCs w:val="27"/>
        </w:rPr>
        <w:t xml:space="preserve">: Từ 1 - 6 tháng tuổi. </w:t>
      </w:r>
    </w:p>
    <w:p w:rsidR="00BE3DF4" w:rsidRPr="00DD5640" w:rsidRDefault="00BE3DF4" w:rsidP="00DD5640">
      <w:pPr>
        <w:spacing w:before="120"/>
        <w:ind w:firstLine="567"/>
        <w:rPr>
          <w:sz w:val="27"/>
          <w:szCs w:val="27"/>
        </w:rPr>
      </w:pPr>
      <w:r w:rsidRPr="00DD5640">
        <w:rPr>
          <w:sz w:val="27"/>
          <w:szCs w:val="27"/>
        </w:rPr>
        <w:t xml:space="preserve">2. Thời kỳ kinh doanh: Từ 6 tháng tuổi </w:t>
      </w:r>
      <w:r w:rsidR="009E2DAE" w:rsidRPr="00DD5640">
        <w:rPr>
          <w:sz w:val="27"/>
          <w:szCs w:val="27"/>
        </w:rPr>
        <w:t>-</w:t>
      </w:r>
      <w:r w:rsidRPr="00DD5640">
        <w:rPr>
          <w:sz w:val="27"/>
          <w:szCs w:val="27"/>
        </w:rPr>
        <w:t xml:space="preserve"> 3 năm tuổi.</w:t>
      </w:r>
    </w:p>
    <w:p w:rsidR="00BE3DF4" w:rsidRPr="00DD5640" w:rsidRDefault="00BE3DF4" w:rsidP="00DD5640">
      <w:pPr>
        <w:spacing w:before="120"/>
        <w:ind w:firstLine="567"/>
        <w:jc w:val="both"/>
        <w:rPr>
          <w:sz w:val="27"/>
          <w:szCs w:val="27"/>
        </w:rPr>
      </w:pPr>
      <w:r w:rsidRPr="00DD5640">
        <w:rPr>
          <w:bCs/>
          <w:sz w:val="27"/>
          <w:szCs w:val="27"/>
        </w:rPr>
        <w:t>3. Chu kỳ kinh doanh</w:t>
      </w:r>
      <w:r w:rsidRPr="00DD5640">
        <w:rPr>
          <w:sz w:val="27"/>
          <w:szCs w:val="27"/>
        </w:rPr>
        <w:t xml:space="preserve">: 3 năm. </w:t>
      </w:r>
    </w:p>
    <w:p w:rsidR="00BE3DF4" w:rsidRPr="00DD5640" w:rsidRDefault="00BE3DF4" w:rsidP="00DD5640">
      <w:pPr>
        <w:spacing w:before="120"/>
        <w:ind w:firstLine="567"/>
        <w:jc w:val="both"/>
        <w:rPr>
          <w:sz w:val="27"/>
          <w:szCs w:val="27"/>
        </w:rPr>
      </w:pPr>
      <w:r w:rsidRPr="00DD5640">
        <w:rPr>
          <w:bCs/>
          <w:sz w:val="27"/>
          <w:szCs w:val="27"/>
        </w:rPr>
        <w:t>4. Mục tiêu năng suất</w:t>
      </w:r>
      <w:r w:rsidRPr="00DD5640">
        <w:rPr>
          <w:sz w:val="27"/>
          <w:szCs w:val="27"/>
        </w:rPr>
        <w:t xml:space="preserve">: </w:t>
      </w:r>
      <w:r w:rsidRPr="00DD5640">
        <w:rPr>
          <w:rStyle w:val="Emphasis"/>
          <w:bCs/>
          <w:i w:val="0"/>
          <w:sz w:val="27"/>
          <w:szCs w:val="27"/>
          <w:shd w:val="clear" w:color="auto" w:fill="FFFFFF"/>
        </w:rPr>
        <w:t>10</w:t>
      </w:r>
      <w:r w:rsidR="009E2DAE" w:rsidRPr="00DD5640">
        <w:rPr>
          <w:rStyle w:val="Emphasis"/>
          <w:bCs/>
          <w:i w:val="0"/>
          <w:sz w:val="27"/>
          <w:szCs w:val="27"/>
          <w:shd w:val="clear" w:color="auto" w:fill="FFFFFF"/>
        </w:rPr>
        <w:t xml:space="preserve"> </w:t>
      </w:r>
      <w:r w:rsidRPr="00DD5640">
        <w:rPr>
          <w:rStyle w:val="Emphasis"/>
          <w:bCs/>
          <w:i w:val="0"/>
          <w:sz w:val="27"/>
          <w:szCs w:val="27"/>
          <w:shd w:val="clear" w:color="auto" w:fill="FFFFFF"/>
        </w:rPr>
        <w:t>-</w:t>
      </w:r>
      <w:r w:rsidR="00842CD1" w:rsidRPr="00DD5640">
        <w:rPr>
          <w:rStyle w:val="Emphasis"/>
          <w:bCs/>
          <w:i w:val="0"/>
          <w:sz w:val="27"/>
          <w:szCs w:val="27"/>
          <w:shd w:val="clear" w:color="auto" w:fill="FFFFFF"/>
        </w:rPr>
        <w:t xml:space="preserve"> </w:t>
      </w:r>
      <w:r w:rsidRPr="00DD5640">
        <w:rPr>
          <w:rStyle w:val="Emphasis"/>
          <w:bCs/>
          <w:i w:val="0"/>
          <w:sz w:val="27"/>
          <w:szCs w:val="27"/>
          <w:shd w:val="clear" w:color="auto" w:fill="FFFFFF"/>
        </w:rPr>
        <w:t>12 tấn khô/ha</w:t>
      </w:r>
      <w:r w:rsidR="0053572E" w:rsidRPr="00DD5640">
        <w:rPr>
          <w:rStyle w:val="Emphasis"/>
          <w:bCs/>
          <w:i w:val="0"/>
          <w:sz w:val="27"/>
          <w:szCs w:val="27"/>
          <w:shd w:val="clear" w:color="auto" w:fill="FFFFFF"/>
        </w:rPr>
        <w:t>/năm</w:t>
      </w:r>
      <w:r w:rsidRPr="00DD5640">
        <w:rPr>
          <w:rStyle w:val="Emphasis"/>
          <w:bCs/>
          <w:sz w:val="27"/>
          <w:szCs w:val="27"/>
          <w:shd w:val="clear" w:color="auto" w:fill="FFFFFF"/>
        </w:rPr>
        <w:t xml:space="preserve"> </w:t>
      </w:r>
      <w:r w:rsidRPr="00DD5640">
        <w:rPr>
          <w:sz w:val="27"/>
          <w:szCs w:val="27"/>
        </w:rPr>
        <w:t xml:space="preserve">tương đương </w:t>
      </w:r>
      <w:r w:rsidR="0053572E" w:rsidRPr="00DD5640">
        <w:rPr>
          <w:sz w:val="27"/>
          <w:szCs w:val="27"/>
        </w:rPr>
        <w:t>55</w:t>
      </w:r>
      <w:r w:rsidR="00842CD1" w:rsidRPr="00DD5640">
        <w:rPr>
          <w:sz w:val="27"/>
          <w:szCs w:val="27"/>
        </w:rPr>
        <w:t xml:space="preserve"> </w:t>
      </w:r>
      <w:r w:rsidR="0053572E" w:rsidRPr="00DD5640">
        <w:rPr>
          <w:sz w:val="27"/>
          <w:szCs w:val="27"/>
        </w:rPr>
        <w:t>-</w:t>
      </w:r>
      <w:r w:rsidR="00842CD1" w:rsidRPr="00DD5640">
        <w:rPr>
          <w:sz w:val="27"/>
          <w:szCs w:val="27"/>
        </w:rPr>
        <w:t xml:space="preserve"> </w:t>
      </w:r>
      <w:r w:rsidR="0053572E" w:rsidRPr="00DD5640">
        <w:rPr>
          <w:sz w:val="27"/>
          <w:szCs w:val="27"/>
        </w:rPr>
        <w:t>60</w:t>
      </w:r>
      <w:r w:rsidRPr="00DD5640">
        <w:rPr>
          <w:sz w:val="27"/>
          <w:szCs w:val="27"/>
        </w:rPr>
        <w:t xml:space="preserve"> tấn tươi/ha</w:t>
      </w:r>
      <w:r w:rsidR="0053572E" w:rsidRPr="00DD5640">
        <w:rPr>
          <w:sz w:val="27"/>
          <w:szCs w:val="27"/>
        </w:rPr>
        <w:t>/năm</w:t>
      </w:r>
    </w:p>
    <w:p w:rsidR="00BE3DF4" w:rsidRPr="00DD5640" w:rsidRDefault="00BE3DF4" w:rsidP="00DD5640">
      <w:pPr>
        <w:pStyle w:val="NormalWeb"/>
        <w:spacing w:before="120" w:beforeAutospacing="0" w:after="0" w:afterAutospacing="0"/>
        <w:ind w:firstLine="567"/>
        <w:jc w:val="both"/>
        <w:rPr>
          <w:b/>
          <w:sz w:val="27"/>
          <w:szCs w:val="27"/>
        </w:rPr>
      </w:pPr>
      <w:r w:rsidRPr="00DD5640">
        <w:rPr>
          <w:b/>
          <w:sz w:val="27"/>
          <w:szCs w:val="27"/>
        </w:rPr>
        <w:t xml:space="preserve">II. </w:t>
      </w:r>
      <w:r w:rsidRPr="00DD5640">
        <w:rPr>
          <w:rStyle w:val="citation-99"/>
          <w:b/>
          <w:sz w:val="27"/>
          <w:szCs w:val="27"/>
        </w:rPr>
        <w:t>Yêu cầu sinh thái, điều kiện ngoại cảnh</w:t>
      </w:r>
    </w:p>
    <w:p w:rsidR="00BE3DF4" w:rsidRPr="00DD5640" w:rsidRDefault="00BE3DF4" w:rsidP="00DD5640">
      <w:pPr>
        <w:pStyle w:val="NormalWeb"/>
        <w:spacing w:before="120" w:beforeAutospacing="0" w:after="0" w:afterAutospacing="0"/>
        <w:ind w:firstLine="567"/>
        <w:jc w:val="both"/>
        <w:rPr>
          <w:sz w:val="27"/>
          <w:szCs w:val="27"/>
        </w:rPr>
      </w:pPr>
      <w:r w:rsidRPr="00DD5640">
        <w:rPr>
          <w:rStyle w:val="citation-98"/>
          <w:b/>
          <w:bCs/>
          <w:sz w:val="27"/>
          <w:szCs w:val="27"/>
        </w:rPr>
        <w:t>1. Nhiệt độ, ẩm độ và lượng mưa</w:t>
      </w:r>
      <w:r w:rsidRPr="00DD5640">
        <w:rPr>
          <w:rStyle w:val="citation-98"/>
          <w:sz w:val="27"/>
          <w:szCs w:val="27"/>
        </w:rPr>
        <w:t xml:space="preserve"> </w:t>
      </w:r>
    </w:p>
    <w:p w:rsidR="00BE3DF4" w:rsidRPr="00DD5640" w:rsidRDefault="00BE3DF4" w:rsidP="00DD5640">
      <w:pPr>
        <w:shd w:val="clear" w:color="auto" w:fill="FFFFFF"/>
        <w:spacing w:before="120"/>
        <w:ind w:firstLine="567"/>
        <w:jc w:val="both"/>
        <w:textAlignment w:val="baseline"/>
        <w:rPr>
          <w:sz w:val="27"/>
          <w:szCs w:val="27"/>
        </w:rPr>
      </w:pPr>
      <w:r w:rsidRPr="00DD5640">
        <w:rPr>
          <w:bCs/>
          <w:sz w:val="27"/>
          <w:szCs w:val="27"/>
        </w:rPr>
        <w:t>- Nhiệt độ:</w:t>
      </w:r>
      <w:r w:rsidRPr="00DD5640">
        <w:rPr>
          <w:sz w:val="27"/>
          <w:szCs w:val="27"/>
        </w:rPr>
        <w:t xml:space="preserve"> </w:t>
      </w:r>
      <w:r w:rsidRPr="00DD5640">
        <w:rPr>
          <w:sz w:val="27"/>
          <w:szCs w:val="27"/>
          <w:bdr w:val="none" w:sz="0" w:space="0" w:color="auto" w:frame="1"/>
        </w:rPr>
        <w:t>Cây thích hợp ở những nơi khí hậu mát, lạnh quanh năm, ẩm độ không khí cao, cây chịu được giá rét. Nhiệt độ trung bình: 22 – 23</w:t>
      </w:r>
      <w:r w:rsidRPr="00DD5640">
        <w:rPr>
          <w:sz w:val="27"/>
          <w:szCs w:val="27"/>
          <w:bdr w:val="none" w:sz="0" w:space="0" w:color="auto" w:frame="1"/>
          <w:vertAlign w:val="superscript"/>
        </w:rPr>
        <w:t>o</w:t>
      </w:r>
      <w:r w:rsidRPr="00DD5640">
        <w:rPr>
          <w:sz w:val="27"/>
          <w:szCs w:val="27"/>
          <w:bdr w:val="none" w:sz="0" w:space="0" w:color="auto" w:frame="1"/>
        </w:rPr>
        <w:t>C</w:t>
      </w:r>
      <w:r w:rsidRPr="00DD5640">
        <w:rPr>
          <w:sz w:val="27"/>
          <w:szCs w:val="27"/>
        </w:rPr>
        <w:t>. Dưới 12</w:t>
      </w:r>
      <w:r w:rsidRPr="00DD5640">
        <w:rPr>
          <w:sz w:val="27"/>
          <w:szCs w:val="27"/>
          <w:vertAlign w:val="superscript"/>
        </w:rPr>
        <w:t>o</w:t>
      </w:r>
      <w:r w:rsidRPr="00DD5640">
        <w:rPr>
          <w:sz w:val="27"/>
          <w:szCs w:val="27"/>
        </w:rPr>
        <w:t>C và trên 34</w:t>
      </w:r>
      <w:r w:rsidRPr="00DD5640">
        <w:rPr>
          <w:sz w:val="27"/>
          <w:szCs w:val="27"/>
          <w:vertAlign w:val="superscript"/>
        </w:rPr>
        <w:t>o</w:t>
      </w:r>
      <w:r w:rsidRPr="00DD5640">
        <w:rPr>
          <w:sz w:val="27"/>
          <w:szCs w:val="27"/>
        </w:rPr>
        <w:t>C cây vẫn có thể chịu đựng được nhưng dược tính trong cây không cao.</w:t>
      </w:r>
    </w:p>
    <w:p w:rsidR="00BE3DF4" w:rsidRPr="00DD5640" w:rsidRDefault="00BE3DF4" w:rsidP="00DD5640">
      <w:pPr>
        <w:pStyle w:val="NormalWeb"/>
        <w:spacing w:before="120" w:beforeAutospacing="0" w:after="0" w:afterAutospacing="0"/>
        <w:ind w:firstLine="567"/>
        <w:jc w:val="both"/>
        <w:rPr>
          <w:sz w:val="27"/>
          <w:szCs w:val="27"/>
        </w:rPr>
      </w:pPr>
      <w:r w:rsidRPr="00DD5640">
        <w:rPr>
          <w:rStyle w:val="citation-97"/>
          <w:bCs/>
          <w:sz w:val="27"/>
          <w:szCs w:val="27"/>
        </w:rPr>
        <w:t>- Ẩm độ:</w:t>
      </w:r>
      <w:r w:rsidRPr="00DD5640">
        <w:rPr>
          <w:rStyle w:val="citation-97"/>
          <w:sz w:val="27"/>
          <w:szCs w:val="27"/>
        </w:rPr>
        <w:t xml:space="preserve"> Cây ưa ẩm, ẩm độ không khí 70</w:t>
      </w:r>
      <w:r w:rsidR="009E2DAE" w:rsidRPr="00DD5640">
        <w:rPr>
          <w:rStyle w:val="citation-97"/>
          <w:sz w:val="27"/>
          <w:szCs w:val="27"/>
        </w:rPr>
        <w:t xml:space="preserve"> </w:t>
      </w:r>
      <w:r w:rsidRPr="00DD5640">
        <w:rPr>
          <w:rStyle w:val="citation-97"/>
          <w:sz w:val="27"/>
          <w:szCs w:val="27"/>
        </w:rPr>
        <w:t>-</w:t>
      </w:r>
      <w:r w:rsidR="009E2DAE" w:rsidRPr="00DD5640">
        <w:rPr>
          <w:rStyle w:val="citation-97"/>
          <w:sz w:val="27"/>
          <w:szCs w:val="27"/>
        </w:rPr>
        <w:t xml:space="preserve"> </w:t>
      </w:r>
      <w:r w:rsidRPr="00DD5640">
        <w:rPr>
          <w:rStyle w:val="citation-97"/>
          <w:sz w:val="27"/>
          <w:szCs w:val="27"/>
        </w:rPr>
        <w:t>90%</w:t>
      </w:r>
      <w:r w:rsidRPr="00DD5640">
        <w:rPr>
          <w:sz w:val="27"/>
          <w:szCs w:val="27"/>
        </w:rPr>
        <w:t>. Lượng mưa hàng năm từ 1.100 - 1.800 mm.</w:t>
      </w:r>
    </w:p>
    <w:p w:rsidR="00BE3DF4" w:rsidRPr="00DD5640" w:rsidRDefault="00BE3DF4" w:rsidP="00DD5640">
      <w:pPr>
        <w:pStyle w:val="NormalWeb"/>
        <w:spacing w:before="120" w:beforeAutospacing="0" w:after="0" w:afterAutospacing="0"/>
        <w:ind w:firstLine="567"/>
        <w:jc w:val="both"/>
        <w:rPr>
          <w:sz w:val="27"/>
          <w:szCs w:val="27"/>
        </w:rPr>
      </w:pPr>
      <w:r w:rsidRPr="00DD5640">
        <w:rPr>
          <w:b/>
          <w:bCs/>
          <w:sz w:val="27"/>
          <w:szCs w:val="27"/>
        </w:rPr>
        <w:t>2. Độ cao và gió:</w:t>
      </w:r>
    </w:p>
    <w:p w:rsidR="00BE3DF4" w:rsidRPr="00DD5640" w:rsidRDefault="00BE3DF4" w:rsidP="00DD5640">
      <w:pPr>
        <w:pStyle w:val="NormalWeb"/>
        <w:spacing w:before="120" w:beforeAutospacing="0" w:after="0" w:afterAutospacing="0"/>
        <w:ind w:firstLine="567"/>
        <w:jc w:val="both"/>
        <w:rPr>
          <w:sz w:val="27"/>
          <w:szCs w:val="27"/>
        </w:rPr>
      </w:pPr>
      <w:r w:rsidRPr="00DD5640">
        <w:rPr>
          <w:bCs/>
          <w:sz w:val="27"/>
          <w:szCs w:val="27"/>
        </w:rPr>
        <w:t>- Độ cao:</w:t>
      </w:r>
      <w:r w:rsidRPr="00DD5640">
        <w:rPr>
          <w:sz w:val="27"/>
          <w:szCs w:val="27"/>
        </w:rPr>
        <w:t xml:space="preserve"> Trồng trong khoảng có độ cao trên 700 - 2000 m so mặt nước biển là phù hợp nhất.</w:t>
      </w:r>
    </w:p>
    <w:p w:rsidR="00BE3DF4" w:rsidRPr="00DD5640" w:rsidRDefault="00BE3DF4" w:rsidP="00DD5640">
      <w:pPr>
        <w:pStyle w:val="NormalWeb"/>
        <w:spacing w:before="120" w:beforeAutospacing="0" w:after="0" w:afterAutospacing="0"/>
        <w:ind w:firstLine="567"/>
        <w:jc w:val="both"/>
        <w:rPr>
          <w:sz w:val="27"/>
          <w:szCs w:val="27"/>
        </w:rPr>
      </w:pPr>
      <w:r w:rsidRPr="00DD5640">
        <w:rPr>
          <w:sz w:val="27"/>
          <w:szCs w:val="27"/>
        </w:rPr>
        <w:t>- Gió: Gió có thể gây ra những tác động tiêu cực đến cây giảo cổ lam.</w:t>
      </w:r>
      <w:r w:rsidR="00DD5640">
        <w:rPr>
          <w:sz w:val="27"/>
          <w:szCs w:val="27"/>
        </w:rPr>
        <w:t xml:space="preserve"> </w:t>
      </w:r>
      <w:r w:rsidRPr="00DD5640">
        <w:rPr>
          <w:sz w:val="27"/>
          <w:szCs w:val="27"/>
        </w:rPr>
        <w:t>Việc trồng giảo cổ lam ở những khu vực có gió lớn cần có biện pháp che chắn để bảo vệ cây. </w:t>
      </w:r>
    </w:p>
    <w:p w:rsidR="00BE3DF4" w:rsidRPr="00DD5640" w:rsidRDefault="00BE3DF4" w:rsidP="00DD5640">
      <w:pPr>
        <w:pStyle w:val="NormalWeb"/>
        <w:spacing w:before="120" w:beforeAutospacing="0" w:after="0" w:afterAutospacing="0"/>
        <w:ind w:firstLine="567"/>
        <w:jc w:val="both"/>
        <w:rPr>
          <w:b/>
          <w:bCs/>
          <w:sz w:val="27"/>
          <w:szCs w:val="27"/>
        </w:rPr>
      </w:pPr>
      <w:r w:rsidRPr="00DD5640">
        <w:rPr>
          <w:b/>
          <w:bCs/>
          <w:sz w:val="27"/>
          <w:szCs w:val="27"/>
        </w:rPr>
        <w:t>3. Ánh sáng:</w:t>
      </w:r>
    </w:p>
    <w:p w:rsidR="00BE3DF4" w:rsidRPr="00DD5640" w:rsidRDefault="00BE3DF4" w:rsidP="00DD5640">
      <w:pPr>
        <w:pStyle w:val="NormalWeb"/>
        <w:spacing w:before="120" w:beforeAutospacing="0" w:after="0" w:afterAutospacing="0"/>
        <w:ind w:firstLine="567"/>
        <w:jc w:val="both"/>
        <w:rPr>
          <w:spacing w:val="-6"/>
          <w:sz w:val="27"/>
          <w:szCs w:val="27"/>
        </w:rPr>
      </w:pPr>
      <w:r w:rsidRPr="00DD5640">
        <w:rPr>
          <w:sz w:val="27"/>
          <w:szCs w:val="27"/>
        </w:rPr>
        <w:t xml:space="preserve">Giảo cổ lam ưa bóng râm hoặc ánh sáng yếu, thích hợp với môi trường ẩm </w:t>
      </w:r>
      <w:r w:rsidRPr="00DD5640">
        <w:rPr>
          <w:spacing w:val="-6"/>
          <w:sz w:val="27"/>
          <w:szCs w:val="27"/>
        </w:rPr>
        <w:t>ướt. Tránh ánh sáng trực tiếp từ mặt trời, đặc biệt là ánh nắng gay gắt vào buổi trưa. </w:t>
      </w:r>
    </w:p>
    <w:p w:rsidR="00BE3DF4" w:rsidRPr="00DD5640" w:rsidRDefault="00BE3DF4" w:rsidP="00DD5640">
      <w:pPr>
        <w:pStyle w:val="NormalWeb"/>
        <w:spacing w:before="120" w:beforeAutospacing="0" w:after="0" w:afterAutospacing="0"/>
        <w:ind w:firstLine="567"/>
        <w:jc w:val="both"/>
        <w:rPr>
          <w:sz w:val="27"/>
          <w:szCs w:val="27"/>
        </w:rPr>
      </w:pPr>
      <w:r w:rsidRPr="00DD5640">
        <w:rPr>
          <w:b/>
          <w:bCs/>
          <w:sz w:val="27"/>
          <w:szCs w:val="27"/>
        </w:rPr>
        <w:t>4. Đất đai:</w:t>
      </w:r>
      <w:r w:rsidRPr="00DD5640">
        <w:rPr>
          <w:sz w:val="27"/>
          <w:szCs w:val="27"/>
        </w:rPr>
        <w:t xml:space="preserve"> </w:t>
      </w:r>
    </w:p>
    <w:p w:rsidR="00BE3DF4" w:rsidRPr="00DD5640" w:rsidRDefault="00BE3DF4" w:rsidP="00DD5640">
      <w:pPr>
        <w:pStyle w:val="NormalWeb"/>
        <w:spacing w:before="120" w:beforeAutospacing="0" w:after="0" w:afterAutospacing="0"/>
        <w:ind w:firstLine="567"/>
        <w:jc w:val="both"/>
        <w:rPr>
          <w:sz w:val="27"/>
          <w:szCs w:val="27"/>
        </w:rPr>
      </w:pPr>
      <w:r w:rsidRPr="00DD5640">
        <w:rPr>
          <w:sz w:val="27"/>
          <w:szCs w:val="27"/>
        </w:rPr>
        <w:t>Cây phù hợp với chân đất có thành phần cơ giới nhẹ như đất cát, đất thịt nhẹ nhiều mùn giàu dinh dưỡng, đất giữ ẩm, thoát nước tốt.</w:t>
      </w:r>
    </w:p>
    <w:p w:rsidR="00BE3DF4" w:rsidRPr="00DD5640" w:rsidRDefault="00BE3DF4" w:rsidP="00DD5640">
      <w:pPr>
        <w:spacing w:before="120"/>
        <w:ind w:firstLine="567"/>
        <w:jc w:val="both"/>
        <w:rPr>
          <w:b/>
          <w:sz w:val="27"/>
          <w:szCs w:val="27"/>
        </w:rPr>
      </w:pPr>
      <w:r w:rsidRPr="00DD5640">
        <w:rPr>
          <w:b/>
          <w:sz w:val="27"/>
          <w:szCs w:val="27"/>
        </w:rPr>
        <w:t>II. Kỹ thuật trồng và chăm sóc</w:t>
      </w:r>
    </w:p>
    <w:p w:rsidR="00BE3DF4" w:rsidRPr="00DD5640" w:rsidRDefault="00931E50" w:rsidP="00DD5640">
      <w:pPr>
        <w:spacing w:before="120"/>
        <w:ind w:firstLine="567"/>
        <w:jc w:val="both"/>
        <w:rPr>
          <w:b/>
          <w:sz w:val="27"/>
          <w:szCs w:val="27"/>
        </w:rPr>
      </w:pPr>
      <w:r w:rsidRPr="00DD5640">
        <w:rPr>
          <w:b/>
          <w:sz w:val="27"/>
          <w:szCs w:val="27"/>
        </w:rPr>
        <w:t xml:space="preserve">1. </w:t>
      </w:r>
      <w:r w:rsidR="00BE3DF4" w:rsidRPr="00DD5640">
        <w:rPr>
          <w:b/>
          <w:sz w:val="27"/>
          <w:szCs w:val="27"/>
        </w:rPr>
        <w:t>Giống và tiêu chuẩn cây giống</w:t>
      </w:r>
    </w:p>
    <w:p w:rsidR="00BE3DF4" w:rsidRPr="00DD5640" w:rsidRDefault="00BE3DF4" w:rsidP="00DD5640">
      <w:pPr>
        <w:spacing w:before="120"/>
        <w:ind w:firstLine="567"/>
        <w:jc w:val="both"/>
        <w:rPr>
          <w:b/>
          <w:sz w:val="27"/>
          <w:szCs w:val="27"/>
        </w:rPr>
      </w:pPr>
      <w:r w:rsidRPr="00DD5640">
        <w:rPr>
          <w:b/>
          <w:sz w:val="27"/>
          <w:szCs w:val="27"/>
        </w:rPr>
        <w:t>1.1. Giống:</w:t>
      </w:r>
    </w:p>
    <w:p w:rsidR="00D05175" w:rsidRPr="00DD5640" w:rsidRDefault="00BF4845" w:rsidP="00DD5640">
      <w:pPr>
        <w:spacing w:before="120"/>
        <w:ind w:firstLine="567"/>
        <w:jc w:val="both"/>
        <w:rPr>
          <w:sz w:val="27"/>
          <w:szCs w:val="27"/>
        </w:rPr>
      </w:pPr>
      <w:r w:rsidRPr="00DD5640">
        <w:rPr>
          <w:sz w:val="27"/>
          <w:szCs w:val="27"/>
        </w:rPr>
        <w:t xml:space="preserve">- </w:t>
      </w:r>
      <w:r w:rsidR="00D05175" w:rsidRPr="00DD5640">
        <w:rPr>
          <w:sz w:val="27"/>
          <w:szCs w:val="27"/>
        </w:rPr>
        <w:t>Sử dụng các giống Giảo cổ lam đã được các tổ chức, cá nhân công bố lưu hành hoặc giống có trong danh mục giống cây trồng được phép sản xuất, kinh doanh tại Việt Nam.</w:t>
      </w:r>
    </w:p>
    <w:p w:rsidR="00BF4845" w:rsidRPr="00DD5640" w:rsidRDefault="00BF4845" w:rsidP="00DD5640">
      <w:pPr>
        <w:spacing w:before="120"/>
        <w:ind w:firstLine="567"/>
        <w:jc w:val="both"/>
        <w:outlineLvl w:val="1"/>
        <w:rPr>
          <w:bCs/>
          <w:sz w:val="27"/>
          <w:szCs w:val="27"/>
        </w:rPr>
      </w:pPr>
      <w:r w:rsidRPr="00DD5640">
        <w:rPr>
          <w:bCs/>
          <w:sz w:val="27"/>
          <w:szCs w:val="27"/>
        </w:rPr>
        <w:t xml:space="preserve">-  Các giống giảo cổ lam phổ biến: </w:t>
      </w:r>
      <w:r w:rsidRPr="00DD5640">
        <w:rPr>
          <w:sz w:val="27"/>
          <w:szCs w:val="27"/>
        </w:rPr>
        <w:t>Giảo cổ lam có ba loại chính, phân biệt qua số lá chét trên một lá kép:</w:t>
      </w:r>
      <w:r w:rsidRPr="00DD5640">
        <w:rPr>
          <w:bCs/>
          <w:sz w:val="27"/>
          <w:szCs w:val="27"/>
        </w:rPr>
        <w:t xml:space="preserve"> </w:t>
      </w:r>
    </w:p>
    <w:p w:rsidR="00BF4845" w:rsidRPr="00DD5640" w:rsidRDefault="00BF4845" w:rsidP="00DD5640">
      <w:pPr>
        <w:spacing w:before="120"/>
        <w:ind w:firstLine="567"/>
        <w:jc w:val="both"/>
        <w:outlineLvl w:val="1"/>
        <w:rPr>
          <w:bCs/>
          <w:sz w:val="27"/>
          <w:szCs w:val="27"/>
        </w:rPr>
      </w:pPr>
      <w:r w:rsidRPr="00DD5640">
        <w:rPr>
          <w:bCs/>
          <w:sz w:val="27"/>
          <w:szCs w:val="27"/>
        </w:rPr>
        <w:lastRenderedPageBreak/>
        <w:t>+ Giảo Cổ Lam 3 Lá (</w:t>
      </w:r>
      <w:r w:rsidRPr="00DD5640">
        <w:rPr>
          <w:bCs/>
          <w:i/>
          <w:iCs/>
          <w:sz w:val="27"/>
          <w:szCs w:val="27"/>
        </w:rPr>
        <w:t>Gynostemma laxum</w:t>
      </w:r>
      <w:r w:rsidRPr="00DD5640">
        <w:rPr>
          <w:bCs/>
          <w:sz w:val="27"/>
          <w:szCs w:val="27"/>
        </w:rPr>
        <w:t xml:space="preserve">): </w:t>
      </w:r>
      <w:r w:rsidRPr="00DD5640">
        <w:rPr>
          <w:sz w:val="27"/>
          <w:szCs w:val="27"/>
        </w:rPr>
        <w:t>Lá kép có 3 lá chét.</w:t>
      </w:r>
      <w:r w:rsidR="00DD5640">
        <w:rPr>
          <w:sz w:val="27"/>
          <w:szCs w:val="27"/>
        </w:rPr>
        <w:t xml:space="preserve"> </w:t>
      </w:r>
      <w:r w:rsidRPr="00DD5640">
        <w:rPr>
          <w:sz w:val="27"/>
          <w:szCs w:val="27"/>
        </w:rPr>
        <w:t>Vị ngọt (cây tươi), nhạt khi khô. Hàm lượng hoạt chất thấp, ít dùng trong y học.</w:t>
      </w:r>
    </w:p>
    <w:p w:rsidR="00BF4845" w:rsidRPr="00DD5640" w:rsidRDefault="00BF4845" w:rsidP="00DD5640">
      <w:pPr>
        <w:spacing w:before="120"/>
        <w:ind w:firstLine="567"/>
        <w:jc w:val="both"/>
        <w:outlineLvl w:val="2"/>
        <w:rPr>
          <w:sz w:val="27"/>
          <w:szCs w:val="27"/>
        </w:rPr>
      </w:pPr>
      <w:r w:rsidRPr="00DD5640">
        <w:rPr>
          <w:bCs/>
          <w:sz w:val="27"/>
          <w:szCs w:val="27"/>
        </w:rPr>
        <w:t>+ Giảo cổ lam 5 lá (</w:t>
      </w:r>
      <w:r w:rsidRPr="00DD5640">
        <w:rPr>
          <w:bCs/>
          <w:i/>
          <w:iCs/>
          <w:sz w:val="27"/>
          <w:szCs w:val="27"/>
        </w:rPr>
        <w:t>Gynostemma pentaphyllum</w:t>
      </w:r>
      <w:r w:rsidRPr="00DD5640">
        <w:rPr>
          <w:bCs/>
          <w:sz w:val="27"/>
          <w:szCs w:val="27"/>
        </w:rPr>
        <w:t xml:space="preserve">): </w:t>
      </w:r>
      <w:r w:rsidRPr="00DD5640">
        <w:rPr>
          <w:sz w:val="27"/>
          <w:szCs w:val="27"/>
        </w:rPr>
        <w:t xml:space="preserve">Lá kép có </w:t>
      </w:r>
      <w:r w:rsidRPr="00DD5640">
        <w:rPr>
          <w:bCs/>
          <w:sz w:val="27"/>
          <w:szCs w:val="27"/>
        </w:rPr>
        <w:t>5 lá chét</w:t>
      </w:r>
      <w:r w:rsidRPr="00DD5640">
        <w:rPr>
          <w:sz w:val="27"/>
          <w:szCs w:val="27"/>
        </w:rPr>
        <w:t>, dây nhỏ, lá xanh nhạt, mọc ở vùng núi cao.</w:t>
      </w:r>
      <w:r w:rsidRPr="00DD5640">
        <w:rPr>
          <w:bCs/>
          <w:sz w:val="27"/>
          <w:szCs w:val="27"/>
        </w:rPr>
        <w:t xml:space="preserve"> </w:t>
      </w:r>
      <w:r w:rsidRPr="00DD5640">
        <w:rPr>
          <w:sz w:val="27"/>
          <w:szCs w:val="27"/>
        </w:rPr>
        <w:t xml:space="preserve">Vị đắng, có </w:t>
      </w:r>
      <w:r w:rsidRPr="00DD5640">
        <w:rPr>
          <w:bCs/>
          <w:sz w:val="27"/>
          <w:szCs w:val="27"/>
        </w:rPr>
        <w:t>mùi thơm đặc trưng</w:t>
      </w:r>
      <w:r w:rsidRPr="00DD5640">
        <w:rPr>
          <w:sz w:val="27"/>
          <w:szCs w:val="27"/>
        </w:rPr>
        <w:t xml:space="preserve"> khi khô và </w:t>
      </w:r>
      <w:r w:rsidRPr="00DD5640">
        <w:rPr>
          <w:bCs/>
          <w:sz w:val="27"/>
          <w:szCs w:val="27"/>
        </w:rPr>
        <w:t>ngọt hậu</w:t>
      </w:r>
      <w:r w:rsidRPr="00DD5640">
        <w:rPr>
          <w:sz w:val="27"/>
          <w:szCs w:val="27"/>
        </w:rPr>
        <w:t xml:space="preserve"> khi pha trà. Đây là loại </w:t>
      </w:r>
      <w:r w:rsidRPr="00DD5640">
        <w:rPr>
          <w:bCs/>
          <w:sz w:val="27"/>
          <w:szCs w:val="27"/>
        </w:rPr>
        <w:t>phổ biến và được đánh giá cao nhất</w:t>
      </w:r>
      <w:r w:rsidRPr="00DD5640">
        <w:rPr>
          <w:sz w:val="27"/>
          <w:szCs w:val="27"/>
        </w:rPr>
        <w:t xml:space="preserve"> do chứa nhiều hoạt chất quý, có nhiều nghiên cứu khoa học về tác dụng hỗ trợ sức khỏe.</w:t>
      </w:r>
    </w:p>
    <w:p w:rsidR="00BF4845" w:rsidRPr="00DD5640" w:rsidRDefault="006D2D48" w:rsidP="00DD5640">
      <w:pPr>
        <w:spacing w:before="120"/>
        <w:jc w:val="both"/>
        <w:outlineLvl w:val="2"/>
        <w:rPr>
          <w:spacing w:val="-4"/>
          <w:sz w:val="27"/>
          <w:szCs w:val="27"/>
        </w:rPr>
      </w:pPr>
      <w:r w:rsidRPr="00DD5640">
        <w:rPr>
          <w:bCs/>
          <w:sz w:val="27"/>
          <w:szCs w:val="27"/>
        </w:rPr>
        <w:t xml:space="preserve">         </w:t>
      </w:r>
      <w:r w:rsidR="00BF4845" w:rsidRPr="00DD5640">
        <w:rPr>
          <w:bCs/>
          <w:spacing w:val="-4"/>
          <w:sz w:val="27"/>
          <w:szCs w:val="27"/>
        </w:rPr>
        <w:t>+ Giảo cổ lam 7 lá (</w:t>
      </w:r>
      <w:r w:rsidR="00BF4845" w:rsidRPr="00DD5640">
        <w:rPr>
          <w:bCs/>
          <w:i/>
          <w:iCs/>
          <w:spacing w:val="-4"/>
          <w:sz w:val="27"/>
          <w:szCs w:val="27"/>
        </w:rPr>
        <w:t>Gynostemma pubescens</w:t>
      </w:r>
      <w:r w:rsidR="00BF4845" w:rsidRPr="00DD5640">
        <w:rPr>
          <w:bCs/>
          <w:spacing w:val="-4"/>
          <w:sz w:val="27"/>
          <w:szCs w:val="27"/>
        </w:rPr>
        <w:t xml:space="preserve">): </w:t>
      </w:r>
      <w:r w:rsidR="00BF4845" w:rsidRPr="00DD5640">
        <w:rPr>
          <w:spacing w:val="-4"/>
          <w:sz w:val="27"/>
          <w:szCs w:val="27"/>
        </w:rPr>
        <w:t xml:space="preserve">Lá kép có </w:t>
      </w:r>
      <w:r w:rsidR="00BF4845" w:rsidRPr="00DD5640">
        <w:rPr>
          <w:bCs/>
          <w:spacing w:val="-4"/>
          <w:sz w:val="27"/>
          <w:szCs w:val="27"/>
        </w:rPr>
        <w:t>7 lá chét</w:t>
      </w:r>
      <w:r w:rsidR="00BF4845" w:rsidRPr="00DD5640">
        <w:rPr>
          <w:spacing w:val="-4"/>
          <w:sz w:val="27"/>
          <w:szCs w:val="27"/>
        </w:rPr>
        <w:t>, dây lớn, lá to, xanh đậm, mọc nhiều ở vùng đồi núi.</w:t>
      </w:r>
      <w:r w:rsidR="00BF4845" w:rsidRPr="00DD5640">
        <w:rPr>
          <w:bCs/>
          <w:spacing w:val="-4"/>
          <w:sz w:val="27"/>
          <w:szCs w:val="27"/>
        </w:rPr>
        <w:t xml:space="preserve"> </w:t>
      </w:r>
      <w:r w:rsidR="00BF4845" w:rsidRPr="00DD5640">
        <w:rPr>
          <w:spacing w:val="-4"/>
          <w:sz w:val="27"/>
          <w:szCs w:val="27"/>
        </w:rPr>
        <w:t>Vị đắng (cây tươi), không thơm khi khô, khó uống hơn loại 5 lá. Hiệu quả dược liệu chưa được chứng minh rõ ràng như loại 5 lá.</w:t>
      </w:r>
    </w:p>
    <w:p w:rsidR="00D05175" w:rsidRPr="00DD5640" w:rsidRDefault="00BF4845" w:rsidP="00DD5640">
      <w:pPr>
        <w:spacing w:before="120"/>
        <w:ind w:firstLine="567"/>
        <w:jc w:val="both"/>
        <w:outlineLvl w:val="2"/>
        <w:rPr>
          <w:b/>
          <w:bCs/>
          <w:sz w:val="27"/>
          <w:szCs w:val="27"/>
        </w:rPr>
      </w:pPr>
      <w:r w:rsidRPr="00DD5640">
        <w:rPr>
          <w:b/>
          <w:bCs/>
          <w:sz w:val="27"/>
          <w:szCs w:val="27"/>
        </w:rPr>
        <w:t>*</w:t>
      </w:r>
      <w:r w:rsidR="00D05175" w:rsidRPr="00DD5640">
        <w:rPr>
          <w:b/>
          <w:bCs/>
          <w:sz w:val="27"/>
          <w:szCs w:val="27"/>
        </w:rPr>
        <w:t xml:space="preserve"> Kỹ thuật nhân giống bằng phương pháp giâm cành</w:t>
      </w:r>
    </w:p>
    <w:p w:rsidR="00D05175" w:rsidRPr="00DD5640" w:rsidRDefault="00D05175" w:rsidP="00DD5640">
      <w:pPr>
        <w:spacing w:before="120"/>
        <w:ind w:firstLine="567"/>
        <w:jc w:val="both"/>
        <w:rPr>
          <w:spacing w:val="-4"/>
          <w:sz w:val="27"/>
          <w:szCs w:val="27"/>
        </w:rPr>
      </w:pPr>
      <w:r w:rsidRPr="00DD5640">
        <w:rPr>
          <w:spacing w:val="-4"/>
          <w:sz w:val="27"/>
          <w:szCs w:val="27"/>
        </w:rPr>
        <w:t>Hiện nay, phương pháp nhân giống chủ yếu là giâm cành. Đây là kỹ thuật được áp dụng rộng rãi do dễ thao tác, cho ra cây giống nhanh, đồng đều và chi phí thấp.</w:t>
      </w:r>
    </w:p>
    <w:p w:rsidR="00D05175" w:rsidRPr="00DD5640" w:rsidRDefault="00BE021B" w:rsidP="00DD5640">
      <w:pPr>
        <w:spacing w:before="120"/>
        <w:ind w:firstLine="567"/>
        <w:jc w:val="both"/>
        <w:outlineLvl w:val="3"/>
        <w:rPr>
          <w:bCs/>
          <w:sz w:val="27"/>
          <w:szCs w:val="27"/>
        </w:rPr>
      </w:pPr>
      <w:r w:rsidRPr="00DD5640">
        <w:rPr>
          <w:bCs/>
          <w:sz w:val="27"/>
          <w:szCs w:val="27"/>
        </w:rPr>
        <w:t>-</w:t>
      </w:r>
      <w:r w:rsidR="00D05175" w:rsidRPr="00DD5640">
        <w:rPr>
          <w:bCs/>
          <w:sz w:val="27"/>
          <w:szCs w:val="27"/>
        </w:rPr>
        <w:t xml:space="preserve"> Chọn và chuẩn bị cành giâm</w:t>
      </w:r>
    </w:p>
    <w:p w:rsidR="00D05175" w:rsidRPr="00DD5640" w:rsidRDefault="00BE021B" w:rsidP="00DD5640">
      <w:pPr>
        <w:spacing w:before="120"/>
        <w:ind w:firstLine="567"/>
        <w:jc w:val="both"/>
        <w:rPr>
          <w:sz w:val="27"/>
          <w:szCs w:val="27"/>
        </w:rPr>
      </w:pPr>
      <w:r w:rsidRPr="00DD5640">
        <w:rPr>
          <w:bCs/>
          <w:sz w:val="27"/>
          <w:szCs w:val="27"/>
        </w:rPr>
        <w:t xml:space="preserve">+ </w:t>
      </w:r>
      <w:r w:rsidR="00D05175" w:rsidRPr="00DD5640">
        <w:rPr>
          <w:bCs/>
          <w:sz w:val="27"/>
          <w:szCs w:val="27"/>
        </w:rPr>
        <w:t>Nguồn cành:</w:t>
      </w:r>
      <w:r w:rsidR="00D05175" w:rsidRPr="00DD5640">
        <w:rPr>
          <w:sz w:val="27"/>
          <w:szCs w:val="27"/>
        </w:rPr>
        <w:t xml:space="preserve"> Chọn những cành bánh tẻ (không quá non, không quá già), chắc khỏe, không có dấu hiệu sâu bệnh, được lấy từ cây mẹ khỏe mạnh đã được 4-5 tháng tuổi.</w:t>
      </w:r>
    </w:p>
    <w:p w:rsidR="00D05175" w:rsidRPr="00DD5640" w:rsidRDefault="00BE021B" w:rsidP="00DD5640">
      <w:pPr>
        <w:spacing w:before="120"/>
        <w:ind w:firstLine="567"/>
        <w:jc w:val="both"/>
        <w:rPr>
          <w:sz w:val="27"/>
          <w:szCs w:val="27"/>
        </w:rPr>
      </w:pPr>
      <w:r w:rsidRPr="00DD5640">
        <w:rPr>
          <w:bCs/>
          <w:sz w:val="27"/>
          <w:szCs w:val="27"/>
        </w:rPr>
        <w:t xml:space="preserve">+ </w:t>
      </w:r>
      <w:r w:rsidR="00D05175" w:rsidRPr="00DD5640">
        <w:rPr>
          <w:bCs/>
          <w:sz w:val="27"/>
          <w:szCs w:val="27"/>
        </w:rPr>
        <w:t>Tiêu chuẩn cành:</w:t>
      </w:r>
      <w:r w:rsidR="00D05175" w:rsidRPr="00DD5640">
        <w:rPr>
          <w:sz w:val="27"/>
          <w:szCs w:val="27"/>
        </w:rPr>
        <w:t xml:space="preserve"> Mỗi cành giâm dài </w:t>
      </w:r>
      <w:r w:rsidR="00D05175" w:rsidRPr="00DD5640">
        <w:rPr>
          <w:bCs/>
          <w:sz w:val="27"/>
          <w:szCs w:val="27"/>
        </w:rPr>
        <w:t>20−30 cm</w:t>
      </w:r>
      <w:r w:rsidR="00D05175" w:rsidRPr="00DD5640">
        <w:rPr>
          <w:sz w:val="27"/>
          <w:szCs w:val="27"/>
        </w:rPr>
        <w:t xml:space="preserve">, có từ </w:t>
      </w:r>
      <w:r w:rsidR="00D05175" w:rsidRPr="00DD5640">
        <w:rPr>
          <w:bCs/>
          <w:sz w:val="27"/>
          <w:szCs w:val="27"/>
        </w:rPr>
        <w:t>3−4 mắt ngủ</w:t>
      </w:r>
      <w:r w:rsidR="00D05175" w:rsidRPr="00DD5640">
        <w:rPr>
          <w:sz w:val="27"/>
          <w:szCs w:val="27"/>
        </w:rPr>
        <w:t xml:space="preserve"> và </w:t>
      </w:r>
      <w:r w:rsidR="00D05175" w:rsidRPr="00DD5640">
        <w:rPr>
          <w:bCs/>
          <w:sz w:val="27"/>
          <w:szCs w:val="27"/>
        </w:rPr>
        <w:t>3−4 lá thật</w:t>
      </w:r>
      <w:r w:rsidR="00D05175" w:rsidRPr="00DD5640">
        <w:rPr>
          <w:sz w:val="27"/>
          <w:szCs w:val="27"/>
        </w:rPr>
        <w:t xml:space="preserve">. Vết cắt cách mắt giâm phía dưới khoảng </w:t>
      </w:r>
      <w:r w:rsidR="00D05175" w:rsidRPr="00DD5640">
        <w:rPr>
          <w:bCs/>
          <w:sz w:val="27"/>
          <w:szCs w:val="27"/>
        </w:rPr>
        <w:t>4−5 cm</w:t>
      </w:r>
      <w:r w:rsidR="00D05175" w:rsidRPr="00DD5640">
        <w:rPr>
          <w:sz w:val="27"/>
          <w:szCs w:val="27"/>
        </w:rPr>
        <w:t>.</w:t>
      </w:r>
    </w:p>
    <w:p w:rsidR="00D05175" w:rsidRPr="00DD5640" w:rsidRDefault="00BE021B" w:rsidP="00DD5640">
      <w:pPr>
        <w:spacing w:before="120"/>
        <w:ind w:firstLine="567"/>
        <w:jc w:val="both"/>
        <w:outlineLvl w:val="3"/>
        <w:rPr>
          <w:bCs/>
          <w:sz w:val="27"/>
          <w:szCs w:val="27"/>
        </w:rPr>
      </w:pPr>
      <w:r w:rsidRPr="00DD5640">
        <w:rPr>
          <w:bCs/>
          <w:sz w:val="27"/>
          <w:szCs w:val="27"/>
        </w:rPr>
        <w:t>-</w:t>
      </w:r>
      <w:r w:rsidR="00D05175" w:rsidRPr="00DD5640">
        <w:rPr>
          <w:bCs/>
          <w:sz w:val="27"/>
          <w:szCs w:val="27"/>
        </w:rPr>
        <w:t xml:space="preserve"> Chuẩn bị đất và luống ươm</w:t>
      </w:r>
    </w:p>
    <w:p w:rsidR="00D05175" w:rsidRPr="00DD5640" w:rsidRDefault="00BE021B" w:rsidP="00DD5640">
      <w:pPr>
        <w:spacing w:before="120"/>
        <w:ind w:firstLine="567"/>
        <w:jc w:val="both"/>
        <w:rPr>
          <w:spacing w:val="-4"/>
          <w:sz w:val="27"/>
          <w:szCs w:val="27"/>
        </w:rPr>
      </w:pPr>
      <w:r w:rsidRPr="00DD5640">
        <w:rPr>
          <w:bCs/>
          <w:spacing w:val="-4"/>
          <w:sz w:val="27"/>
          <w:szCs w:val="27"/>
        </w:rPr>
        <w:t xml:space="preserve">+ </w:t>
      </w:r>
      <w:r w:rsidR="00D05175" w:rsidRPr="00DD5640">
        <w:rPr>
          <w:bCs/>
          <w:spacing w:val="-4"/>
          <w:sz w:val="27"/>
          <w:szCs w:val="27"/>
        </w:rPr>
        <w:t>Loại đất:</w:t>
      </w:r>
      <w:r w:rsidR="00D05175" w:rsidRPr="00DD5640">
        <w:rPr>
          <w:spacing w:val="-4"/>
          <w:sz w:val="27"/>
          <w:szCs w:val="27"/>
        </w:rPr>
        <w:t xml:space="preserve"> Chọn đất cát pha hoặc thịt nhẹ, có khả năng giữ ẩm và thoát nước tốt.</w:t>
      </w:r>
    </w:p>
    <w:p w:rsidR="00D05175" w:rsidRPr="00DD5640" w:rsidRDefault="00BE021B" w:rsidP="00DD5640">
      <w:pPr>
        <w:spacing w:before="120"/>
        <w:ind w:firstLine="567"/>
        <w:jc w:val="both"/>
        <w:rPr>
          <w:sz w:val="27"/>
          <w:szCs w:val="27"/>
        </w:rPr>
      </w:pPr>
      <w:r w:rsidRPr="00DD5640">
        <w:rPr>
          <w:bCs/>
          <w:sz w:val="27"/>
          <w:szCs w:val="27"/>
        </w:rPr>
        <w:t xml:space="preserve">+ </w:t>
      </w:r>
      <w:r w:rsidR="00D05175" w:rsidRPr="00DD5640">
        <w:rPr>
          <w:bCs/>
          <w:sz w:val="27"/>
          <w:szCs w:val="27"/>
        </w:rPr>
        <w:t>Làm đất:</w:t>
      </w:r>
      <w:r w:rsidR="00D05175" w:rsidRPr="00DD5640">
        <w:rPr>
          <w:sz w:val="27"/>
          <w:szCs w:val="27"/>
        </w:rPr>
        <w:t xml:space="preserve"> Đất cần được cày kỹ và phơi ải từ 20−25 ngày, sau đó cày lại để đất tơi xốp. Thu gom sạch cỏ dại và tàn dư thực vật.</w:t>
      </w:r>
    </w:p>
    <w:p w:rsidR="00D05175" w:rsidRPr="00DD5640" w:rsidRDefault="00BE021B" w:rsidP="00DD5640">
      <w:pPr>
        <w:spacing w:before="120"/>
        <w:ind w:firstLine="567"/>
        <w:jc w:val="both"/>
        <w:rPr>
          <w:sz w:val="27"/>
          <w:szCs w:val="27"/>
        </w:rPr>
      </w:pPr>
      <w:r w:rsidRPr="00DD5640">
        <w:rPr>
          <w:bCs/>
          <w:sz w:val="27"/>
          <w:szCs w:val="27"/>
        </w:rPr>
        <w:t xml:space="preserve">+ </w:t>
      </w:r>
      <w:r w:rsidR="00D05175" w:rsidRPr="00DD5640">
        <w:rPr>
          <w:bCs/>
          <w:sz w:val="27"/>
          <w:szCs w:val="27"/>
        </w:rPr>
        <w:t>Lên luống:</w:t>
      </w:r>
      <w:r w:rsidR="00D05175" w:rsidRPr="00DD5640">
        <w:rPr>
          <w:sz w:val="27"/>
          <w:szCs w:val="27"/>
        </w:rPr>
        <w:t xml:space="preserve"> Lên luống cao </w:t>
      </w:r>
      <w:r w:rsidR="00D05175" w:rsidRPr="00DD5640">
        <w:rPr>
          <w:bCs/>
          <w:sz w:val="27"/>
          <w:szCs w:val="27"/>
        </w:rPr>
        <w:t>20−25 cm</w:t>
      </w:r>
      <w:r w:rsidR="00D05175" w:rsidRPr="00DD5640">
        <w:rPr>
          <w:sz w:val="27"/>
          <w:szCs w:val="27"/>
        </w:rPr>
        <w:t xml:space="preserve">, mặt luống rộng </w:t>
      </w:r>
      <w:r w:rsidR="00D05175" w:rsidRPr="00DD5640">
        <w:rPr>
          <w:bCs/>
          <w:sz w:val="27"/>
          <w:szCs w:val="27"/>
        </w:rPr>
        <w:t>80−100 cm</w:t>
      </w:r>
      <w:r w:rsidR="00D05175" w:rsidRPr="00DD5640">
        <w:rPr>
          <w:sz w:val="27"/>
          <w:szCs w:val="27"/>
        </w:rPr>
        <w:t xml:space="preserve">. Chiều dài luống tùy thuộc vào điều kiện thực tế của vườn ươm. Rãnh giữa các luống rộng </w:t>
      </w:r>
      <w:r w:rsidR="00D05175" w:rsidRPr="00DD5640">
        <w:rPr>
          <w:bCs/>
          <w:sz w:val="27"/>
          <w:szCs w:val="27"/>
        </w:rPr>
        <w:t>50−60 cm</w:t>
      </w:r>
      <w:r w:rsidR="00D05175" w:rsidRPr="00DD5640">
        <w:rPr>
          <w:sz w:val="27"/>
          <w:szCs w:val="27"/>
        </w:rPr>
        <w:t xml:space="preserve"> để thuận tiện cho việc đi lại và chăm sóc.</w:t>
      </w:r>
    </w:p>
    <w:p w:rsidR="00D05175" w:rsidRPr="00DD5640" w:rsidRDefault="00BE021B" w:rsidP="00DD5640">
      <w:pPr>
        <w:spacing w:before="120"/>
        <w:ind w:firstLine="567"/>
        <w:jc w:val="both"/>
        <w:outlineLvl w:val="3"/>
        <w:rPr>
          <w:bCs/>
          <w:sz w:val="27"/>
          <w:szCs w:val="27"/>
        </w:rPr>
      </w:pPr>
      <w:r w:rsidRPr="00DD5640">
        <w:rPr>
          <w:bCs/>
          <w:sz w:val="27"/>
          <w:szCs w:val="27"/>
        </w:rPr>
        <w:t>-</w:t>
      </w:r>
      <w:r w:rsidR="00D05175" w:rsidRPr="00DD5640">
        <w:rPr>
          <w:bCs/>
          <w:sz w:val="27"/>
          <w:szCs w:val="27"/>
        </w:rPr>
        <w:t xml:space="preserve"> Kỹ thuật giâm cành</w:t>
      </w:r>
    </w:p>
    <w:p w:rsidR="00D05175" w:rsidRPr="00DD5640" w:rsidRDefault="00BE021B" w:rsidP="00DD5640">
      <w:pPr>
        <w:spacing w:before="120"/>
        <w:ind w:firstLine="567"/>
        <w:jc w:val="both"/>
        <w:rPr>
          <w:sz w:val="27"/>
          <w:szCs w:val="27"/>
        </w:rPr>
      </w:pPr>
      <w:r w:rsidRPr="00DD5640">
        <w:rPr>
          <w:bCs/>
          <w:sz w:val="27"/>
          <w:szCs w:val="27"/>
        </w:rPr>
        <w:t xml:space="preserve">+ </w:t>
      </w:r>
      <w:r w:rsidR="00D05175" w:rsidRPr="00DD5640">
        <w:rPr>
          <w:bCs/>
          <w:sz w:val="27"/>
          <w:szCs w:val="27"/>
        </w:rPr>
        <w:t>Rạch hàng:</w:t>
      </w:r>
      <w:r w:rsidR="00D05175" w:rsidRPr="00DD5640">
        <w:rPr>
          <w:sz w:val="27"/>
          <w:szCs w:val="27"/>
        </w:rPr>
        <w:t xml:space="preserve"> Rạch các hàng ngang trên mặt luống, mỗi hàng rộng 10 cm, sâu khoảng 20 cm.</w:t>
      </w:r>
    </w:p>
    <w:p w:rsidR="00D05175" w:rsidRPr="00DD5640" w:rsidRDefault="00BE021B" w:rsidP="00DD5640">
      <w:pPr>
        <w:spacing w:before="120"/>
        <w:ind w:firstLine="567"/>
        <w:jc w:val="both"/>
        <w:rPr>
          <w:sz w:val="27"/>
          <w:szCs w:val="27"/>
        </w:rPr>
      </w:pPr>
      <w:r w:rsidRPr="00DD5640">
        <w:rPr>
          <w:bCs/>
          <w:sz w:val="27"/>
          <w:szCs w:val="27"/>
        </w:rPr>
        <w:t xml:space="preserve">+ </w:t>
      </w:r>
      <w:r w:rsidR="00D05175" w:rsidRPr="00DD5640">
        <w:rPr>
          <w:bCs/>
          <w:sz w:val="27"/>
          <w:szCs w:val="27"/>
        </w:rPr>
        <w:t>Cắm cành:</w:t>
      </w:r>
      <w:r w:rsidR="00D05175" w:rsidRPr="00DD5640">
        <w:rPr>
          <w:sz w:val="27"/>
          <w:szCs w:val="27"/>
        </w:rPr>
        <w:t xml:space="preserve"> Cắm cành giâm nghiêng theo chiều dài của luống, cành cách cành </w:t>
      </w:r>
      <w:r w:rsidR="00D05175" w:rsidRPr="00DD5640">
        <w:rPr>
          <w:bCs/>
          <w:sz w:val="27"/>
          <w:szCs w:val="27"/>
        </w:rPr>
        <w:t>2−3 cm</w:t>
      </w:r>
      <w:r w:rsidR="00D05175" w:rsidRPr="00DD5640">
        <w:rPr>
          <w:sz w:val="27"/>
          <w:szCs w:val="27"/>
        </w:rPr>
        <w:t xml:space="preserve">. Lấp đất kín </w:t>
      </w:r>
      <w:r w:rsidR="00D05175" w:rsidRPr="00DD5640">
        <w:rPr>
          <w:bCs/>
          <w:sz w:val="27"/>
          <w:szCs w:val="27"/>
        </w:rPr>
        <w:t>1−2 mắt</w:t>
      </w:r>
      <w:r w:rsidR="00D05175" w:rsidRPr="00DD5640">
        <w:rPr>
          <w:sz w:val="27"/>
          <w:szCs w:val="27"/>
        </w:rPr>
        <w:t xml:space="preserve"> dưới cùng, để lại </w:t>
      </w:r>
      <w:r w:rsidR="00D05175" w:rsidRPr="00DD5640">
        <w:rPr>
          <w:bCs/>
          <w:sz w:val="27"/>
          <w:szCs w:val="27"/>
        </w:rPr>
        <w:t>2−3 mắt</w:t>
      </w:r>
      <w:r w:rsidR="00D05175" w:rsidRPr="00DD5640">
        <w:rPr>
          <w:sz w:val="27"/>
          <w:szCs w:val="27"/>
        </w:rPr>
        <w:t xml:space="preserve"> phía trên mặt đất.</w:t>
      </w:r>
    </w:p>
    <w:p w:rsidR="00D05175" w:rsidRPr="00DD5640" w:rsidRDefault="00BE021B" w:rsidP="00DD5640">
      <w:pPr>
        <w:spacing w:before="120"/>
        <w:ind w:firstLine="567"/>
        <w:jc w:val="both"/>
        <w:rPr>
          <w:sz w:val="27"/>
          <w:szCs w:val="27"/>
        </w:rPr>
      </w:pPr>
      <w:r w:rsidRPr="00DD5640">
        <w:rPr>
          <w:bCs/>
          <w:sz w:val="27"/>
          <w:szCs w:val="27"/>
        </w:rPr>
        <w:t xml:space="preserve">+ </w:t>
      </w:r>
      <w:r w:rsidR="00D05175" w:rsidRPr="00DD5640">
        <w:rPr>
          <w:bCs/>
          <w:sz w:val="27"/>
          <w:szCs w:val="27"/>
        </w:rPr>
        <w:t>Mật độ:</w:t>
      </w:r>
      <w:r w:rsidR="00D05175" w:rsidRPr="00DD5640">
        <w:rPr>
          <w:sz w:val="27"/>
          <w:szCs w:val="27"/>
        </w:rPr>
        <w:t xml:space="preserve"> Mật độ giâm khoảng </w:t>
      </w:r>
      <w:r w:rsidR="00D05175" w:rsidRPr="00DD5640">
        <w:rPr>
          <w:bCs/>
          <w:sz w:val="27"/>
          <w:szCs w:val="27"/>
        </w:rPr>
        <w:t>700−1.000 cành/m²</w:t>
      </w:r>
      <w:r w:rsidR="00D05175" w:rsidRPr="00DD5640">
        <w:rPr>
          <w:sz w:val="27"/>
          <w:szCs w:val="27"/>
        </w:rPr>
        <w:t>.</w:t>
      </w:r>
    </w:p>
    <w:p w:rsidR="00D05175" w:rsidRPr="00DD5640" w:rsidRDefault="00BE021B" w:rsidP="00DD5640">
      <w:pPr>
        <w:spacing w:before="120"/>
        <w:ind w:firstLine="567"/>
        <w:jc w:val="both"/>
        <w:rPr>
          <w:sz w:val="27"/>
          <w:szCs w:val="27"/>
        </w:rPr>
      </w:pPr>
      <w:r w:rsidRPr="00DD5640">
        <w:rPr>
          <w:bCs/>
          <w:sz w:val="27"/>
          <w:szCs w:val="27"/>
        </w:rPr>
        <w:t xml:space="preserve">+ </w:t>
      </w:r>
      <w:r w:rsidR="00D05175" w:rsidRPr="00DD5640">
        <w:rPr>
          <w:bCs/>
          <w:sz w:val="27"/>
          <w:szCs w:val="27"/>
        </w:rPr>
        <w:t>Chăm sóc ban đầu:</w:t>
      </w:r>
      <w:r w:rsidR="00D05175" w:rsidRPr="00DD5640">
        <w:rPr>
          <w:sz w:val="27"/>
          <w:szCs w:val="27"/>
        </w:rPr>
        <w:t xml:space="preserve"> Ngay sau khi giâm, tưới nước đủ ẩm cho mặt luống, duy trì tưới 2 lần/ngày (sáng và chiều). Dựng giàn che để giảm bớt ánh nắng trực tiếp và hạn chế tác động của mưa lớn.</w:t>
      </w:r>
    </w:p>
    <w:p w:rsidR="00D05175" w:rsidRPr="00DD5640" w:rsidRDefault="00BE021B" w:rsidP="00DD5640">
      <w:pPr>
        <w:spacing w:before="120"/>
        <w:ind w:firstLine="567"/>
        <w:jc w:val="both"/>
        <w:outlineLvl w:val="3"/>
        <w:rPr>
          <w:bCs/>
          <w:sz w:val="27"/>
          <w:szCs w:val="27"/>
        </w:rPr>
      </w:pPr>
      <w:r w:rsidRPr="00DD5640">
        <w:rPr>
          <w:bCs/>
          <w:sz w:val="27"/>
          <w:szCs w:val="27"/>
        </w:rPr>
        <w:t>-</w:t>
      </w:r>
      <w:r w:rsidR="00D05175" w:rsidRPr="00DD5640">
        <w:rPr>
          <w:bCs/>
          <w:sz w:val="27"/>
          <w:szCs w:val="27"/>
        </w:rPr>
        <w:t xml:space="preserve"> Chăm sóc sau khi giâm</w:t>
      </w:r>
    </w:p>
    <w:p w:rsidR="00D05175" w:rsidRPr="00DD5640" w:rsidRDefault="00BE021B" w:rsidP="00DD5640">
      <w:pPr>
        <w:spacing w:before="120"/>
        <w:ind w:firstLine="567"/>
        <w:jc w:val="both"/>
        <w:rPr>
          <w:sz w:val="27"/>
          <w:szCs w:val="27"/>
        </w:rPr>
      </w:pPr>
      <w:r w:rsidRPr="00DD5640">
        <w:rPr>
          <w:bCs/>
          <w:sz w:val="27"/>
          <w:szCs w:val="27"/>
        </w:rPr>
        <w:t xml:space="preserve">+ </w:t>
      </w:r>
      <w:r w:rsidR="00D05175" w:rsidRPr="00DD5640">
        <w:rPr>
          <w:bCs/>
          <w:sz w:val="27"/>
          <w:szCs w:val="27"/>
        </w:rPr>
        <w:t>Kích thích ra rễ:</w:t>
      </w:r>
      <w:r w:rsidR="00D05175" w:rsidRPr="00DD5640">
        <w:rPr>
          <w:sz w:val="27"/>
          <w:szCs w:val="27"/>
        </w:rPr>
        <w:t xml:space="preserve"> Sau khi giâm 2−3 ngày, phun dung dịch </w:t>
      </w:r>
      <w:r w:rsidR="00D05175" w:rsidRPr="00DD5640">
        <w:rPr>
          <w:bCs/>
          <w:sz w:val="27"/>
          <w:szCs w:val="27"/>
        </w:rPr>
        <w:t>Atonic 1.8 SL</w:t>
      </w:r>
      <w:r w:rsidR="00D05175" w:rsidRPr="00DD5640">
        <w:rPr>
          <w:sz w:val="27"/>
          <w:szCs w:val="27"/>
        </w:rPr>
        <w:t xml:space="preserve"> để kích thích cành nhanh ra rễ.</w:t>
      </w:r>
    </w:p>
    <w:p w:rsidR="00D05175" w:rsidRPr="00DD5640" w:rsidRDefault="00BE021B" w:rsidP="00DD5640">
      <w:pPr>
        <w:spacing w:before="120"/>
        <w:ind w:firstLine="567"/>
        <w:jc w:val="both"/>
        <w:rPr>
          <w:sz w:val="27"/>
          <w:szCs w:val="27"/>
        </w:rPr>
      </w:pPr>
      <w:r w:rsidRPr="00DD5640">
        <w:rPr>
          <w:bCs/>
          <w:sz w:val="27"/>
          <w:szCs w:val="27"/>
        </w:rPr>
        <w:t xml:space="preserve">+ </w:t>
      </w:r>
      <w:r w:rsidR="00D05175" w:rsidRPr="00DD5640">
        <w:rPr>
          <w:bCs/>
          <w:sz w:val="27"/>
          <w:szCs w:val="27"/>
        </w:rPr>
        <w:t>Bón phân thúc:</w:t>
      </w:r>
      <w:r w:rsidR="00D05175" w:rsidRPr="00DD5640">
        <w:rPr>
          <w:sz w:val="27"/>
          <w:szCs w:val="27"/>
        </w:rPr>
        <w:t xml:space="preserve"> Sau 10−12 ngày, tưới phân </w:t>
      </w:r>
      <w:r w:rsidR="00D05175" w:rsidRPr="00DD5640">
        <w:rPr>
          <w:bCs/>
          <w:sz w:val="27"/>
          <w:szCs w:val="27"/>
        </w:rPr>
        <w:t>NPK 15-5-20</w:t>
      </w:r>
      <w:r w:rsidR="00D05175" w:rsidRPr="00DD5640">
        <w:rPr>
          <w:sz w:val="27"/>
          <w:szCs w:val="27"/>
        </w:rPr>
        <w:t xml:space="preserve"> pha loãng để cung cấp dinh dưỡng ban đầu cho cây con.</w:t>
      </w:r>
    </w:p>
    <w:p w:rsidR="00D05175" w:rsidRPr="00DD5640" w:rsidRDefault="00BE021B" w:rsidP="00DD5640">
      <w:pPr>
        <w:spacing w:before="120"/>
        <w:ind w:firstLine="567"/>
        <w:jc w:val="both"/>
        <w:rPr>
          <w:sz w:val="27"/>
          <w:szCs w:val="27"/>
        </w:rPr>
      </w:pPr>
      <w:r w:rsidRPr="00DD5640">
        <w:rPr>
          <w:bCs/>
          <w:sz w:val="27"/>
          <w:szCs w:val="27"/>
        </w:rPr>
        <w:lastRenderedPageBreak/>
        <w:t xml:space="preserve">+ </w:t>
      </w:r>
      <w:r w:rsidR="00D05175" w:rsidRPr="00DD5640">
        <w:rPr>
          <w:bCs/>
          <w:sz w:val="27"/>
          <w:szCs w:val="27"/>
        </w:rPr>
        <w:t>Chăm sóc định kỳ:</w:t>
      </w:r>
      <w:r w:rsidR="00D05175" w:rsidRPr="00DD5640">
        <w:rPr>
          <w:sz w:val="27"/>
          <w:szCs w:val="27"/>
        </w:rPr>
        <w:t xml:space="preserve"> Khi cây đã ra rễ và nảy mầm mới (khoảng 14−16 ngày sau giâm), tiếp tục duy trì tưới ẩm, kết hợp làm cỏ và xới xáo nhẹ nhàng mặt luống để đất tơi xốp.</w:t>
      </w:r>
    </w:p>
    <w:p w:rsidR="00D05175" w:rsidRPr="00DD5640" w:rsidRDefault="00BE021B" w:rsidP="00DD5640">
      <w:pPr>
        <w:spacing w:before="120"/>
        <w:ind w:firstLine="567"/>
        <w:jc w:val="both"/>
        <w:rPr>
          <w:sz w:val="27"/>
          <w:szCs w:val="27"/>
        </w:rPr>
      </w:pPr>
      <w:r w:rsidRPr="00DD5640">
        <w:rPr>
          <w:bCs/>
          <w:sz w:val="27"/>
          <w:szCs w:val="27"/>
        </w:rPr>
        <w:t xml:space="preserve">+ </w:t>
      </w:r>
      <w:r w:rsidR="00D05175" w:rsidRPr="00DD5640">
        <w:rPr>
          <w:bCs/>
          <w:sz w:val="27"/>
          <w:szCs w:val="27"/>
        </w:rPr>
        <w:t>Xuất vườn:</w:t>
      </w:r>
      <w:r w:rsidR="00D05175" w:rsidRPr="00DD5640">
        <w:rPr>
          <w:sz w:val="27"/>
          <w:szCs w:val="27"/>
        </w:rPr>
        <w:t xml:space="preserve"> Cây giống đủ tiêu chuẩn xuất vườn sau khoảng </w:t>
      </w:r>
      <w:r w:rsidR="00D05175" w:rsidRPr="00DD5640">
        <w:rPr>
          <w:bCs/>
          <w:sz w:val="27"/>
          <w:szCs w:val="27"/>
        </w:rPr>
        <w:t>28−30 ngày</w:t>
      </w:r>
      <w:r w:rsidR="00D05175" w:rsidRPr="00DD5640">
        <w:rPr>
          <w:sz w:val="27"/>
          <w:szCs w:val="27"/>
        </w:rPr>
        <w:t xml:space="preserve"> kể từ lúc giâm. Chọn những cây khỏe mạnh, không có biểu hiện sâu bệnh để đem ra vườn trồng.</w:t>
      </w:r>
    </w:p>
    <w:p w:rsidR="00BE3DF4" w:rsidRPr="00DD5640" w:rsidRDefault="00BE3DF4" w:rsidP="00DD5640">
      <w:pPr>
        <w:spacing w:before="120"/>
        <w:ind w:firstLine="567"/>
        <w:jc w:val="both"/>
        <w:rPr>
          <w:b/>
          <w:sz w:val="27"/>
          <w:szCs w:val="27"/>
        </w:rPr>
      </w:pPr>
      <w:r w:rsidRPr="00DD5640">
        <w:rPr>
          <w:b/>
          <w:sz w:val="27"/>
          <w:szCs w:val="27"/>
        </w:rPr>
        <w:t>1.2. Tiêu chuẩn cây giống xuất vườn:</w:t>
      </w:r>
    </w:p>
    <w:p w:rsidR="00235A24" w:rsidRPr="00DD5640" w:rsidRDefault="00E20428" w:rsidP="00DD5640">
      <w:pPr>
        <w:pStyle w:val="NormalWeb"/>
        <w:spacing w:before="120" w:beforeAutospacing="0" w:after="0" w:afterAutospacing="0"/>
        <w:ind w:firstLine="567"/>
        <w:rPr>
          <w:sz w:val="27"/>
          <w:szCs w:val="27"/>
        </w:rPr>
      </w:pPr>
      <w:r w:rsidRPr="00DD5640">
        <w:rPr>
          <w:bCs/>
          <w:sz w:val="27"/>
          <w:szCs w:val="27"/>
        </w:rPr>
        <w:t xml:space="preserve">- </w:t>
      </w:r>
      <w:r w:rsidR="00235A24" w:rsidRPr="00DD5640">
        <w:rPr>
          <w:bCs/>
          <w:sz w:val="27"/>
          <w:szCs w:val="27"/>
        </w:rPr>
        <w:t>Độ tuổi:</w:t>
      </w:r>
      <w:r w:rsidR="00235A24" w:rsidRPr="00DD5640">
        <w:rPr>
          <w:sz w:val="27"/>
          <w:szCs w:val="27"/>
        </w:rPr>
        <w:t xml:space="preserve"> Từ 28 - 30 ngày.</w:t>
      </w:r>
    </w:p>
    <w:p w:rsidR="00235A24" w:rsidRPr="00DD5640" w:rsidRDefault="00E20428" w:rsidP="00DD5640">
      <w:pPr>
        <w:pStyle w:val="NormalWeb"/>
        <w:spacing w:before="120" w:beforeAutospacing="0" w:after="0" w:afterAutospacing="0"/>
        <w:ind w:firstLine="567"/>
        <w:rPr>
          <w:sz w:val="27"/>
          <w:szCs w:val="27"/>
        </w:rPr>
      </w:pPr>
      <w:r w:rsidRPr="00DD5640">
        <w:rPr>
          <w:bCs/>
          <w:sz w:val="27"/>
          <w:szCs w:val="27"/>
        </w:rPr>
        <w:t xml:space="preserve">- </w:t>
      </w:r>
      <w:r w:rsidR="00235A24" w:rsidRPr="00DD5640">
        <w:rPr>
          <w:bCs/>
          <w:sz w:val="27"/>
          <w:szCs w:val="27"/>
        </w:rPr>
        <w:t>Chiều cao cây:</w:t>
      </w:r>
      <w:r w:rsidR="00235A24" w:rsidRPr="00DD5640">
        <w:rPr>
          <w:sz w:val="27"/>
          <w:szCs w:val="27"/>
        </w:rPr>
        <w:t xml:space="preserve"> Đạt 20 - 25 cm.</w:t>
      </w:r>
    </w:p>
    <w:p w:rsidR="00235A24" w:rsidRPr="00DD5640" w:rsidRDefault="00E20428" w:rsidP="00DD5640">
      <w:pPr>
        <w:pStyle w:val="NormalWeb"/>
        <w:spacing w:before="120" w:beforeAutospacing="0" w:after="0" w:afterAutospacing="0"/>
        <w:ind w:firstLine="567"/>
        <w:rPr>
          <w:sz w:val="27"/>
          <w:szCs w:val="27"/>
        </w:rPr>
      </w:pPr>
      <w:r w:rsidRPr="00DD5640">
        <w:rPr>
          <w:bCs/>
          <w:sz w:val="27"/>
          <w:szCs w:val="27"/>
        </w:rPr>
        <w:t xml:space="preserve">- </w:t>
      </w:r>
      <w:r w:rsidR="00235A24" w:rsidRPr="00DD5640">
        <w:rPr>
          <w:bCs/>
          <w:sz w:val="27"/>
          <w:szCs w:val="27"/>
        </w:rPr>
        <w:t>Đường kính cổ rễ:</w:t>
      </w:r>
      <w:r w:rsidR="00235A24" w:rsidRPr="00DD5640">
        <w:rPr>
          <w:sz w:val="27"/>
          <w:szCs w:val="27"/>
        </w:rPr>
        <w:t xml:space="preserve"> Đạt 0,15 – 0,2 cm.</w:t>
      </w:r>
    </w:p>
    <w:p w:rsidR="00235A24" w:rsidRPr="00DD5640" w:rsidRDefault="00E20428" w:rsidP="00DD5640">
      <w:pPr>
        <w:pStyle w:val="NormalWeb"/>
        <w:spacing w:before="120" w:beforeAutospacing="0" w:after="0" w:afterAutospacing="0"/>
        <w:ind w:firstLine="567"/>
        <w:rPr>
          <w:sz w:val="27"/>
          <w:szCs w:val="27"/>
        </w:rPr>
      </w:pPr>
      <w:r w:rsidRPr="00DD5640">
        <w:rPr>
          <w:bCs/>
          <w:sz w:val="27"/>
          <w:szCs w:val="27"/>
        </w:rPr>
        <w:t xml:space="preserve">- </w:t>
      </w:r>
      <w:r w:rsidR="00235A24" w:rsidRPr="00DD5640">
        <w:rPr>
          <w:bCs/>
          <w:sz w:val="27"/>
          <w:szCs w:val="27"/>
        </w:rPr>
        <w:t>Số lá thật:</w:t>
      </w:r>
      <w:r w:rsidR="00235A24" w:rsidRPr="00DD5640">
        <w:rPr>
          <w:sz w:val="27"/>
          <w:szCs w:val="27"/>
        </w:rPr>
        <w:t xml:space="preserve"> Có từ 4 - 6 lá.</w:t>
      </w:r>
    </w:p>
    <w:p w:rsidR="00235A24" w:rsidRPr="00DD5640" w:rsidRDefault="00235A24" w:rsidP="00DD5640">
      <w:pPr>
        <w:pStyle w:val="NormalWeb"/>
        <w:spacing w:before="120" w:beforeAutospacing="0" w:after="0" w:afterAutospacing="0"/>
        <w:ind w:firstLine="567"/>
        <w:rPr>
          <w:sz w:val="27"/>
          <w:szCs w:val="27"/>
        </w:rPr>
      </w:pPr>
      <w:r w:rsidRPr="00DD5640">
        <w:rPr>
          <w:bCs/>
          <w:sz w:val="27"/>
          <w:szCs w:val="27"/>
        </w:rPr>
        <w:t>Tình trạng cây:</w:t>
      </w:r>
      <w:r w:rsidR="00E20428" w:rsidRPr="00DD5640">
        <w:rPr>
          <w:sz w:val="27"/>
          <w:szCs w:val="27"/>
        </w:rPr>
        <w:t xml:space="preserve"> </w:t>
      </w:r>
      <w:r w:rsidRPr="00DD5640">
        <w:rPr>
          <w:sz w:val="27"/>
          <w:szCs w:val="27"/>
        </w:rPr>
        <w:t>Khỏe mạnh, mầm chính cao 10-15 cm</w:t>
      </w:r>
      <w:r w:rsidR="00E20428" w:rsidRPr="00DD5640">
        <w:rPr>
          <w:sz w:val="27"/>
          <w:szCs w:val="27"/>
        </w:rPr>
        <w:t>, k</w:t>
      </w:r>
      <w:r w:rsidRPr="00DD5640">
        <w:rPr>
          <w:sz w:val="27"/>
          <w:szCs w:val="27"/>
        </w:rPr>
        <w:t>hông bị dị hình, dập xước</w:t>
      </w:r>
      <w:r w:rsidR="00E20428" w:rsidRPr="00DD5640">
        <w:rPr>
          <w:sz w:val="27"/>
          <w:szCs w:val="27"/>
        </w:rPr>
        <w:t>, b</w:t>
      </w:r>
      <w:r w:rsidRPr="00DD5640">
        <w:rPr>
          <w:sz w:val="27"/>
          <w:szCs w:val="27"/>
        </w:rPr>
        <w:t>ộ rễ phát triển đều</w:t>
      </w:r>
      <w:r w:rsidR="00E20428" w:rsidRPr="00DD5640">
        <w:rPr>
          <w:sz w:val="27"/>
          <w:szCs w:val="27"/>
        </w:rPr>
        <w:t>, b</w:t>
      </w:r>
      <w:r w:rsidRPr="00DD5640">
        <w:rPr>
          <w:sz w:val="27"/>
          <w:szCs w:val="27"/>
        </w:rPr>
        <w:t>ộ lá phát triển tốt, không có biểu hiện nhiễm sâu bệnh</w:t>
      </w:r>
    </w:p>
    <w:p w:rsidR="00BE3DF4" w:rsidRPr="00DD5640" w:rsidRDefault="001260E3" w:rsidP="00DD5640">
      <w:pPr>
        <w:spacing w:before="120"/>
        <w:ind w:firstLine="567"/>
        <w:jc w:val="both"/>
        <w:rPr>
          <w:b/>
          <w:sz w:val="27"/>
          <w:szCs w:val="27"/>
        </w:rPr>
      </w:pPr>
      <w:r w:rsidRPr="00DD5640">
        <w:rPr>
          <w:b/>
          <w:sz w:val="27"/>
          <w:szCs w:val="27"/>
        </w:rPr>
        <w:t xml:space="preserve">2. </w:t>
      </w:r>
      <w:r w:rsidR="00BE3DF4" w:rsidRPr="00DD5640">
        <w:rPr>
          <w:b/>
          <w:sz w:val="27"/>
          <w:szCs w:val="27"/>
        </w:rPr>
        <w:t>Kỹ thuật trồng và chăm sóc</w:t>
      </w:r>
    </w:p>
    <w:p w:rsidR="00BE3DF4" w:rsidRPr="00DD5640" w:rsidRDefault="00BE3DF4" w:rsidP="00DD5640">
      <w:pPr>
        <w:spacing w:before="120"/>
        <w:ind w:firstLine="567"/>
        <w:jc w:val="both"/>
        <w:rPr>
          <w:b/>
          <w:sz w:val="27"/>
          <w:szCs w:val="27"/>
        </w:rPr>
      </w:pPr>
      <w:r w:rsidRPr="00DD5640">
        <w:rPr>
          <w:b/>
          <w:sz w:val="27"/>
          <w:szCs w:val="27"/>
        </w:rPr>
        <w:t>2.1. Thời vụ trồng:</w:t>
      </w:r>
      <w:r w:rsidR="00796C50" w:rsidRPr="00DD5640">
        <w:rPr>
          <w:b/>
          <w:sz w:val="27"/>
          <w:szCs w:val="27"/>
        </w:rPr>
        <w:t xml:space="preserve"> </w:t>
      </w:r>
      <w:r w:rsidRPr="00DD5640">
        <w:rPr>
          <w:sz w:val="27"/>
          <w:szCs w:val="27"/>
        </w:rPr>
        <w:t>Trồng vào vụ xuân hè tháng 3</w:t>
      </w:r>
      <w:r w:rsidR="009E2DAE" w:rsidRPr="00DD5640">
        <w:rPr>
          <w:sz w:val="27"/>
          <w:szCs w:val="27"/>
        </w:rPr>
        <w:t xml:space="preserve"> - </w:t>
      </w:r>
      <w:r w:rsidRPr="00DD5640">
        <w:rPr>
          <w:sz w:val="27"/>
          <w:szCs w:val="27"/>
        </w:rPr>
        <w:t>5.</w:t>
      </w:r>
    </w:p>
    <w:p w:rsidR="00BE3DF4" w:rsidRPr="00DD5640" w:rsidRDefault="00BE3DF4" w:rsidP="00DD5640">
      <w:pPr>
        <w:spacing w:before="120"/>
        <w:ind w:firstLine="567"/>
        <w:jc w:val="both"/>
        <w:rPr>
          <w:b/>
          <w:sz w:val="27"/>
          <w:szCs w:val="27"/>
        </w:rPr>
      </w:pPr>
      <w:r w:rsidRPr="00DD5640">
        <w:rPr>
          <w:b/>
          <w:sz w:val="27"/>
          <w:szCs w:val="27"/>
        </w:rPr>
        <w:t>2.2. Mật độ, khoảng cách:</w:t>
      </w:r>
    </w:p>
    <w:p w:rsidR="00BE3DF4" w:rsidRPr="00DD5640" w:rsidRDefault="00BE3DF4" w:rsidP="00DD5640">
      <w:pPr>
        <w:spacing w:before="120"/>
        <w:ind w:firstLine="567"/>
        <w:jc w:val="both"/>
        <w:rPr>
          <w:sz w:val="27"/>
          <w:szCs w:val="27"/>
        </w:rPr>
      </w:pPr>
      <w:r w:rsidRPr="00DD5640">
        <w:rPr>
          <w:sz w:val="27"/>
          <w:szCs w:val="27"/>
        </w:rPr>
        <w:t>Trồng tập trung thuần loài trên đất trống hoặc trên ruộng: mật độ 250.000 cây/ha (cây cách cây 20×20 cm).</w:t>
      </w:r>
    </w:p>
    <w:p w:rsidR="00BE3DF4" w:rsidRPr="00DD5640" w:rsidRDefault="00BE3DF4" w:rsidP="00DD5640">
      <w:pPr>
        <w:spacing w:before="120"/>
        <w:ind w:firstLine="567"/>
        <w:jc w:val="both"/>
        <w:rPr>
          <w:b/>
          <w:sz w:val="27"/>
          <w:szCs w:val="27"/>
        </w:rPr>
      </w:pPr>
      <w:r w:rsidRPr="00DD5640">
        <w:rPr>
          <w:b/>
          <w:sz w:val="27"/>
          <w:szCs w:val="27"/>
        </w:rPr>
        <w:t>2.3. Chuẩn bị đất:</w:t>
      </w:r>
    </w:p>
    <w:p w:rsidR="001260E3" w:rsidRPr="00DD5640" w:rsidRDefault="00BE3DF4" w:rsidP="00DD5640">
      <w:pPr>
        <w:spacing w:before="120"/>
        <w:ind w:firstLine="567"/>
        <w:jc w:val="both"/>
        <w:rPr>
          <w:sz w:val="27"/>
          <w:szCs w:val="27"/>
        </w:rPr>
      </w:pPr>
      <w:r w:rsidRPr="00DD5640">
        <w:rPr>
          <w:sz w:val="27"/>
          <w:szCs w:val="27"/>
        </w:rPr>
        <w:t>Vườn trồng có vị trí cách ly với xung quanh, không bị ảnh hưởng bởi tác động bên ngoài, xa khu dân cư tập trung. Sau khi cày xới xáo làm đất tơi xốp, vệ sinh gom hết vật cứng, cỏ dại và tàn dư thực vật từ các vụ trước đem ra ngoài tiêu hủy, lên luống cao 20</w:t>
      </w:r>
      <w:r w:rsidR="00711B5D" w:rsidRPr="00DD5640">
        <w:rPr>
          <w:sz w:val="27"/>
          <w:szCs w:val="27"/>
        </w:rPr>
        <w:t xml:space="preserve"> - </w:t>
      </w:r>
      <w:r w:rsidRPr="00DD5640">
        <w:rPr>
          <w:sz w:val="27"/>
          <w:szCs w:val="27"/>
        </w:rPr>
        <w:t>25 cm, rộng 80</w:t>
      </w:r>
      <w:r w:rsidR="00711B5D" w:rsidRPr="00DD5640">
        <w:rPr>
          <w:sz w:val="27"/>
          <w:szCs w:val="27"/>
        </w:rPr>
        <w:t xml:space="preserve"> - </w:t>
      </w:r>
      <w:r w:rsidRPr="00DD5640">
        <w:rPr>
          <w:sz w:val="27"/>
          <w:szCs w:val="27"/>
        </w:rPr>
        <w:t>100 cm.</w:t>
      </w:r>
    </w:p>
    <w:p w:rsidR="00BE3DF4" w:rsidRPr="00DD5640" w:rsidRDefault="00BE3DF4" w:rsidP="00DD5640">
      <w:pPr>
        <w:spacing w:before="120"/>
        <w:ind w:firstLine="567"/>
        <w:jc w:val="both"/>
        <w:rPr>
          <w:b/>
          <w:sz w:val="27"/>
          <w:szCs w:val="27"/>
        </w:rPr>
      </w:pPr>
      <w:r w:rsidRPr="00DD5640">
        <w:rPr>
          <w:b/>
          <w:sz w:val="27"/>
          <w:szCs w:val="27"/>
        </w:rPr>
        <w:t>2.4. Kỹ thuật trồng:</w:t>
      </w:r>
    </w:p>
    <w:p w:rsidR="00BE3DF4" w:rsidRPr="00DD5640" w:rsidRDefault="00BE3DF4" w:rsidP="00DD5640">
      <w:pPr>
        <w:spacing w:before="120"/>
        <w:ind w:firstLine="567"/>
        <w:jc w:val="both"/>
        <w:rPr>
          <w:sz w:val="27"/>
          <w:szCs w:val="27"/>
        </w:rPr>
      </w:pPr>
      <w:r w:rsidRPr="00DD5640">
        <w:rPr>
          <w:sz w:val="27"/>
          <w:szCs w:val="27"/>
        </w:rPr>
        <w:t>Dùng cuốc đào một lỗ nhỏ ở chính giữa hố độ rộng vừa đủ bầu cây đem trồng, nếu trồng bằng cây gieo ươm trên luống cần bứng cây để trồng, nếu trồng bằng cây con có bầu cần xé bỏ vỏ bầu. Đặt cây thẳng đứng trong lòng hố, tránh cong rễ lên phía trên, lấp kín cổ rễ sâu 2 cm. Ấn chặt đất quanh gốc. Cần tưới nước ngay sau khi trồng. Sau 1 tháng kiểm tra và trồng dặm những cây đã chết hoặc thay thế các cây có nguy cơ chết, sức sống kém.</w:t>
      </w:r>
    </w:p>
    <w:p w:rsidR="00BE3DF4" w:rsidRPr="00DD5640" w:rsidRDefault="00BE3DF4" w:rsidP="00DD5640">
      <w:pPr>
        <w:spacing w:before="120"/>
        <w:ind w:firstLine="567"/>
        <w:jc w:val="both"/>
        <w:rPr>
          <w:b/>
          <w:sz w:val="27"/>
          <w:szCs w:val="27"/>
        </w:rPr>
      </w:pPr>
      <w:r w:rsidRPr="00DD5640">
        <w:rPr>
          <w:b/>
          <w:sz w:val="27"/>
          <w:szCs w:val="27"/>
        </w:rPr>
        <w:t>2.5. Phân bón và kỹ thuật bón phân:</w:t>
      </w:r>
    </w:p>
    <w:p w:rsidR="00235A51" w:rsidRPr="00DD5640" w:rsidRDefault="006D2D48" w:rsidP="00DD5640">
      <w:pPr>
        <w:spacing w:before="120"/>
        <w:ind w:firstLine="567"/>
        <w:jc w:val="both"/>
        <w:outlineLvl w:val="3"/>
        <w:rPr>
          <w:bCs/>
          <w:sz w:val="27"/>
          <w:szCs w:val="27"/>
        </w:rPr>
      </w:pPr>
      <w:r w:rsidRPr="00DD5640">
        <w:rPr>
          <w:bCs/>
          <w:sz w:val="27"/>
          <w:szCs w:val="27"/>
        </w:rPr>
        <w:t xml:space="preserve">  Lượng phân bón cho cây giảo cổ lam:</w:t>
      </w:r>
    </w:p>
    <w:p w:rsidR="00235A51" w:rsidRPr="00DD5640" w:rsidRDefault="00235A51" w:rsidP="00DD5640">
      <w:pPr>
        <w:spacing w:before="120"/>
        <w:ind w:firstLine="567"/>
        <w:jc w:val="both"/>
        <w:rPr>
          <w:sz w:val="27"/>
          <w:szCs w:val="27"/>
        </w:rPr>
      </w:pPr>
      <w:r w:rsidRPr="00DD5640">
        <w:rPr>
          <w:bCs/>
          <w:sz w:val="27"/>
          <w:szCs w:val="27"/>
        </w:rPr>
        <w:t>- Năm thứ nhất (Kiến thiết cơ bản và đầu kinh doanh):</w:t>
      </w:r>
    </w:p>
    <w:p w:rsidR="00235A51" w:rsidRPr="00DD5640" w:rsidRDefault="00235A51" w:rsidP="00DD5640">
      <w:pPr>
        <w:spacing w:before="120"/>
        <w:ind w:firstLine="567"/>
        <w:jc w:val="both"/>
        <w:rPr>
          <w:sz w:val="27"/>
          <w:szCs w:val="27"/>
        </w:rPr>
      </w:pPr>
      <w:r w:rsidRPr="00DD5640">
        <w:rPr>
          <w:sz w:val="27"/>
          <w:szCs w:val="27"/>
        </w:rPr>
        <w:t xml:space="preserve">+ Phân chuồng hoai mục: </w:t>
      </w:r>
      <w:r w:rsidRPr="00DD5640">
        <w:rPr>
          <w:bCs/>
          <w:sz w:val="27"/>
          <w:szCs w:val="27"/>
        </w:rPr>
        <w:t>30 tấn/ha</w:t>
      </w:r>
      <w:r w:rsidRPr="00DD5640">
        <w:rPr>
          <w:sz w:val="27"/>
          <w:szCs w:val="27"/>
        </w:rPr>
        <w:t>.</w:t>
      </w:r>
    </w:p>
    <w:p w:rsidR="00235A51" w:rsidRPr="00DD5640" w:rsidRDefault="00235A51" w:rsidP="00DD5640">
      <w:pPr>
        <w:spacing w:before="120"/>
        <w:ind w:firstLine="567"/>
        <w:jc w:val="both"/>
        <w:rPr>
          <w:sz w:val="27"/>
          <w:szCs w:val="27"/>
        </w:rPr>
      </w:pPr>
      <w:r w:rsidRPr="00DD5640">
        <w:rPr>
          <w:sz w:val="27"/>
          <w:szCs w:val="27"/>
        </w:rPr>
        <w:t>+ Phân hóa học</w:t>
      </w:r>
      <w:r w:rsidR="00504DBA" w:rsidRPr="00DD5640">
        <w:rPr>
          <w:sz w:val="27"/>
          <w:szCs w:val="27"/>
        </w:rPr>
        <w:t xml:space="preserve">: </w:t>
      </w:r>
      <w:r w:rsidRPr="00DD5640">
        <w:rPr>
          <w:bCs/>
          <w:sz w:val="27"/>
          <w:szCs w:val="27"/>
        </w:rPr>
        <w:t>250 kg N</w:t>
      </w:r>
      <w:r w:rsidRPr="00DD5640">
        <w:rPr>
          <w:sz w:val="27"/>
          <w:szCs w:val="27"/>
        </w:rPr>
        <w:t xml:space="preserve"> + </w:t>
      </w:r>
      <w:r w:rsidRPr="00DD5640">
        <w:rPr>
          <w:bCs/>
          <w:sz w:val="27"/>
          <w:szCs w:val="27"/>
        </w:rPr>
        <w:t>65 kg P₂O₅</w:t>
      </w:r>
      <w:r w:rsidRPr="00DD5640">
        <w:rPr>
          <w:sz w:val="27"/>
          <w:szCs w:val="27"/>
        </w:rPr>
        <w:t xml:space="preserve"> + </w:t>
      </w:r>
      <w:r w:rsidRPr="00DD5640">
        <w:rPr>
          <w:bCs/>
          <w:sz w:val="27"/>
          <w:szCs w:val="27"/>
        </w:rPr>
        <w:t>150 kg K₂O</w:t>
      </w:r>
      <w:r w:rsidR="00504DBA" w:rsidRPr="00DD5640">
        <w:rPr>
          <w:sz w:val="27"/>
          <w:szCs w:val="27"/>
        </w:rPr>
        <w:t xml:space="preserve"> (</w:t>
      </w:r>
      <w:r w:rsidRPr="00DD5640">
        <w:rPr>
          <w:iCs/>
          <w:sz w:val="27"/>
          <w:szCs w:val="27"/>
        </w:rPr>
        <w:t>tương đương: 538 kg Urê + 410 kg Supe lân + 250 kg Kali clorua</w:t>
      </w:r>
      <w:r w:rsidR="00504DBA" w:rsidRPr="00DD5640">
        <w:rPr>
          <w:iCs/>
          <w:sz w:val="27"/>
          <w:szCs w:val="27"/>
        </w:rPr>
        <w:t>)</w:t>
      </w:r>
    </w:p>
    <w:p w:rsidR="00235A51" w:rsidRPr="00DD5640" w:rsidRDefault="00504DBA" w:rsidP="00DD5640">
      <w:pPr>
        <w:spacing w:before="120"/>
        <w:ind w:firstLine="567"/>
        <w:jc w:val="both"/>
        <w:rPr>
          <w:sz w:val="27"/>
          <w:szCs w:val="27"/>
        </w:rPr>
      </w:pPr>
      <w:r w:rsidRPr="00DD5640">
        <w:rPr>
          <w:bCs/>
          <w:sz w:val="27"/>
          <w:szCs w:val="27"/>
        </w:rPr>
        <w:t xml:space="preserve">- </w:t>
      </w:r>
      <w:r w:rsidR="00235A51" w:rsidRPr="00DD5640">
        <w:rPr>
          <w:bCs/>
          <w:sz w:val="27"/>
          <w:szCs w:val="27"/>
        </w:rPr>
        <w:t>Từ năm thứ 2 trở đi (mỗi năm):</w:t>
      </w:r>
    </w:p>
    <w:p w:rsidR="00235A51" w:rsidRPr="00DD5640" w:rsidRDefault="00504DBA" w:rsidP="00DD5640">
      <w:pPr>
        <w:spacing w:before="120"/>
        <w:ind w:firstLine="567"/>
        <w:jc w:val="both"/>
        <w:rPr>
          <w:sz w:val="27"/>
          <w:szCs w:val="27"/>
        </w:rPr>
      </w:pPr>
      <w:r w:rsidRPr="00DD5640">
        <w:rPr>
          <w:sz w:val="27"/>
          <w:szCs w:val="27"/>
        </w:rPr>
        <w:t xml:space="preserve">+ </w:t>
      </w:r>
      <w:r w:rsidR="00235A51" w:rsidRPr="00DD5640">
        <w:rPr>
          <w:sz w:val="27"/>
          <w:szCs w:val="27"/>
        </w:rPr>
        <w:t xml:space="preserve">Phân chuồng hoai mục: </w:t>
      </w:r>
      <w:r w:rsidR="00235A51" w:rsidRPr="00DD5640">
        <w:rPr>
          <w:bCs/>
          <w:sz w:val="27"/>
          <w:szCs w:val="27"/>
        </w:rPr>
        <w:t>20 tấn/ha</w:t>
      </w:r>
      <w:r w:rsidR="00235A51" w:rsidRPr="00DD5640">
        <w:rPr>
          <w:sz w:val="27"/>
          <w:szCs w:val="27"/>
        </w:rPr>
        <w:t>.</w:t>
      </w:r>
    </w:p>
    <w:p w:rsidR="00235A51" w:rsidRPr="00DD5640" w:rsidRDefault="00504DBA" w:rsidP="00DD5640">
      <w:pPr>
        <w:spacing w:before="120"/>
        <w:ind w:firstLine="567"/>
        <w:jc w:val="both"/>
        <w:rPr>
          <w:sz w:val="27"/>
          <w:szCs w:val="27"/>
        </w:rPr>
      </w:pPr>
      <w:r w:rsidRPr="00DD5640">
        <w:rPr>
          <w:sz w:val="27"/>
          <w:szCs w:val="27"/>
        </w:rPr>
        <w:lastRenderedPageBreak/>
        <w:t xml:space="preserve">+ </w:t>
      </w:r>
      <w:r w:rsidR="00235A51" w:rsidRPr="00DD5640">
        <w:rPr>
          <w:sz w:val="27"/>
          <w:szCs w:val="27"/>
        </w:rPr>
        <w:t xml:space="preserve">Phân hóa học: </w:t>
      </w:r>
      <w:r w:rsidR="00235A51" w:rsidRPr="00DD5640">
        <w:rPr>
          <w:bCs/>
          <w:sz w:val="27"/>
          <w:szCs w:val="27"/>
        </w:rPr>
        <w:t>188 kg N</w:t>
      </w:r>
      <w:r w:rsidR="00235A51" w:rsidRPr="00DD5640">
        <w:rPr>
          <w:sz w:val="27"/>
          <w:szCs w:val="27"/>
        </w:rPr>
        <w:t xml:space="preserve"> + </w:t>
      </w:r>
      <w:r w:rsidR="00235A51" w:rsidRPr="00DD5640">
        <w:rPr>
          <w:bCs/>
          <w:sz w:val="27"/>
          <w:szCs w:val="27"/>
        </w:rPr>
        <w:t>44 kg P₂O₅</w:t>
      </w:r>
      <w:r w:rsidR="00235A51" w:rsidRPr="00DD5640">
        <w:rPr>
          <w:sz w:val="27"/>
          <w:szCs w:val="27"/>
        </w:rPr>
        <w:t xml:space="preserve"> + </w:t>
      </w:r>
      <w:r w:rsidR="00235A51" w:rsidRPr="00DD5640">
        <w:rPr>
          <w:bCs/>
          <w:sz w:val="27"/>
          <w:szCs w:val="27"/>
        </w:rPr>
        <w:t>112 kg K₂O</w:t>
      </w:r>
      <w:r w:rsidRPr="00DD5640">
        <w:rPr>
          <w:sz w:val="27"/>
          <w:szCs w:val="27"/>
        </w:rPr>
        <w:t xml:space="preserve"> (</w:t>
      </w:r>
      <w:r w:rsidR="00235A51" w:rsidRPr="00DD5640">
        <w:rPr>
          <w:iCs/>
          <w:sz w:val="27"/>
          <w:szCs w:val="27"/>
        </w:rPr>
        <w:t>tương đương: 400 kg Urê + 280 kg Supe</w:t>
      </w:r>
      <w:r w:rsidR="006D2D48" w:rsidRPr="00DD5640">
        <w:rPr>
          <w:iCs/>
          <w:sz w:val="27"/>
          <w:szCs w:val="27"/>
        </w:rPr>
        <w:t>r</w:t>
      </w:r>
      <w:r w:rsidR="00235A51" w:rsidRPr="00DD5640">
        <w:rPr>
          <w:iCs/>
          <w:sz w:val="27"/>
          <w:szCs w:val="27"/>
        </w:rPr>
        <w:t xml:space="preserve"> lân + 188 kg Kali clorua</w:t>
      </w:r>
      <w:r w:rsidRPr="00DD5640">
        <w:rPr>
          <w:iCs/>
          <w:sz w:val="27"/>
          <w:szCs w:val="27"/>
        </w:rPr>
        <w:t>)</w:t>
      </w:r>
    </w:p>
    <w:p w:rsidR="00C424EE" w:rsidRPr="00DD5640" w:rsidRDefault="00BD3339" w:rsidP="00DD5640">
      <w:pPr>
        <w:spacing w:before="120"/>
        <w:ind w:firstLine="567"/>
        <w:jc w:val="both"/>
        <w:outlineLvl w:val="4"/>
        <w:rPr>
          <w:b/>
          <w:bCs/>
          <w:sz w:val="27"/>
          <w:szCs w:val="27"/>
        </w:rPr>
      </w:pPr>
      <w:r w:rsidRPr="00DD5640">
        <w:rPr>
          <w:b/>
          <w:bCs/>
          <w:sz w:val="27"/>
          <w:szCs w:val="27"/>
        </w:rPr>
        <w:t>2.5.</w:t>
      </w:r>
      <w:r w:rsidR="001B3067" w:rsidRPr="00DD5640">
        <w:rPr>
          <w:b/>
          <w:bCs/>
          <w:sz w:val="27"/>
          <w:szCs w:val="27"/>
        </w:rPr>
        <w:t xml:space="preserve">1. </w:t>
      </w:r>
      <w:r w:rsidRPr="00DD5640">
        <w:rPr>
          <w:b/>
          <w:bCs/>
          <w:sz w:val="27"/>
          <w:szCs w:val="27"/>
        </w:rPr>
        <w:t>Năm thứ nhất</w:t>
      </w:r>
    </w:p>
    <w:p w:rsidR="00C424EE" w:rsidRPr="00DD5640" w:rsidRDefault="00BD3339" w:rsidP="00DD5640">
      <w:pPr>
        <w:spacing w:before="120"/>
        <w:ind w:firstLine="567"/>
        <w:rPr>
          <w:sz w:val="27"/>
          <w:szCs w:val="27"/>
        </w:rPr>
      </w:pPr>
      <w:r w:rsidRPr="00DD5640">
        <w:rPr>
          <w:sz w:val="27"/>
          <w:szCs w:val="27"/>
        </w:rPr>
        <w:t>- Thời điểm và tỷ lệ bón</w:t>
      </w:r>
    </w:p>
    <w:tbl>
      <w:tblPr>
        <w:tblStyle w:val="TableGrid"/>
        <w:tblW w:w="9288" w:type="dxa"/>
        <w:tblLook w:val="04A0" w:firstRow="1" w:lastRow="0" w:firstColumn="1" w:lastColumn="0" w:noHBand="0" w:noVBand="1"/>
      </w:tblPr>
      <w:tblGrid>
        <w:gridCol w:w="1548"/>
        <w:gridCol w:w="1548"/>
        <w:gridCol w:w="1548"/>
        <w:gridCol w:w="1548"/>
        <w:gridCol w:w="1548"/>
        <w:gridCol w:w="1548"/>
      </w:tblGrid>
      <w:tr w:rsidR="00DD5640" w:rsidRPr="00DD5640" w:rsidTr="00C424EE">
        <w:tc>
          <w:tcPr>
            <w:tcW w:w="1548" w:type="dxa"/>
            <w:vAlign w:val="center"/>
          </w:tcPr>
          <w:p w:rsidR="00C424EE" w:rsidRPr="00DD5640" w:rsidRDefault="00C424EE" w:rsidP="00DD5640">
            <w:pPr>
              <w:spacing w:before="120"/>
              <w:jc w:val="center"/>
              <w:rPr>
                <w:b/>
                <w:sz w:val="27"/>
                <w:szCs w:val="27"/>
              </w:rPr>
            </w:pPr>
            <w:r w:rsidRPr="00DD5640">
              <w:rPr>
                <w:b/>
                <w:sz w:val="27"/>
                <w:szCs w:val="27"/>
              </w:rPr>
              <w:t>Lần bón</w:t>
            </w:r>
          </w:p>
        </w:tc>
        <w:tc>
          <w:tcPr>
            <w:tcW w:w="1548" w:type="dxa"/>
            <w:vAlign w:val="center"/>
          </w:tcPr>
          <w:p w:rsidR="00C424EE" w:rsidRPr="00DD5640" w:rsidRDefault="00C424EE" w:rsidP="00DD5640">
            <w:pPr>
              <w:spacing w:before="120"/>
              <w:jc w:val="center"/>
              <w:rPr>
                <w:b/>
                <w:sz w:val="27"/>
                <w:szCs w:val="27"/>
              </w:rPr>
            </w:pPr>
            <w:r w:rsidRPr="00DD5640">
              <w:rPr>
                <w:b/>
                <w:sz w:val="27"/>
                <w:szCs w:val="27"/>
              </w:rPr>
              <w:t>Thời điểm (Ngày sau trồng)</w:t>
            </w:r>
          </w:p>
        </w:tc>
        <w:tc>
          <w:tcPr>
            <w:tcW w:w="1548" w:type="dxa"/>
            <w:vAlign w:val="center"/>
          </w:tcPr>
          <w:p w:rsidR="00C424EE" w:rsidRPr="00DD5640" w:rsidRDefault="00C424EE" w:rsidP="00DD5640">
            <w:pPr>
              <w:spacing w:before="120"/>
              <w:jc w:val="center"/>
              <w:rPr>
                <w:b/>
                <w:sz w:val="27"/>
                <w:szCs w:val="27"/>
              </w:rPr>
            </w:pPr>
            <w:r w:rsidRPr="00DD5640">
              <w:rPr>
                <w:b/>
                <w:sz w:val="27"/>
                <w:szCs w:val="27"/>
              </w:rPr>
              <w:t>Phân chuồng (kg/ha)</w:t>
            </w:r>
          </w:p>
        </w:tc>
        <w:tc>
          <w:tcPr>
            <w:tcW w:w="1548" w:type="dxa"/>
            <w:vAlign w:val="center"/>
          </w:tcPr>
          <w:p w:rsidR="00C424EE" w:rsidRPr="00DD5640" w:rsidRDefault="00C424EE" w:rsidP="00DD5640">
            <w:pPr>
              <w:spacing w:before="120"/>
              <w:jc w:val="center"/>
              <w:rPr>
                <w:b/>
                <w:sz w:val="27"/>
                <w:szCs w:val="27"/>
              </w:rPr>
            </w:pPr>
            <w:r w:rsidRPr="00DD5640">
              <w:rPr>
                <w:b/>
                <w:sz w:val="27"/>
                <w:szCs w:val="27"/>
              </w:rPr>
              <w:t>Tỷ lệ N (%)</w:t>
            </w:r>
          </w:p>
        </w:tc>
        <w:tc>
          <w:tcPr>
            <w:tcW w:w="1548" w:type="dxa"/>
            <w:vAlign w:val="center"/>
          </w:tcPr>
          <w:p w:rsidR="00C424EE" w:rsidRPr="00DD5640" w:rsidRDefault="00C424EE" w:rsidP="00DD5640">
            <w:pPr>
              <w:spacing w:before="120"/>
              <w:jc w:val="center"/>
              <w:rPr>
                <w:b/>
                <w:sz w:val="27"/>
                <w:szCs w:val="27"/>
              </w:rPr>
            </w:pPr>
            <w:r w:rsidRPr="00DD5640">
              <w:rPr>
                <w:b/>
                <w:sz w:val="27"/>
                <w:szCs w:val="27"/>
              </w:rPr>
              <w:t>Tỷ lệ P₂O₅ (%)</w:t>
            </w:r>
          </w:p>
        </w:tc>
        <w:tc>
          <w:tcPr>
            <w:tcW w:w="1548" w:type="dxa"/>
            <w:vAlign w:val="center"/>
          </w:tcPr>
          <w:p w:rsidR="00C424EE" w:rsidRPr="00DD5640" w:rsidRDefault="00C424EE" w:rsidP="00DD5640">
            <w:pPr>
              <w:spacing w:before="120"/>
              <w:jc w:val="center"/>
              <w:rPr>
                <w:b/>
                <w:sz w:val="27"/>
                <w:szCs w:val="27"/>
              </w:rPr>
            </w:pPr>
            <w:r w:rsidRPr="00DD5640">
              <w:rPr>
                <w:b/>
                <w:sz w:val="27"/>
                <w:szCs w:val="27"/>
              </w:rPr>
              <w:t>Tỷ lệ K₂O (%)</w:t>
            </w:r>
          </w:p>
        </w:tc>
      </w:tr>
      <w:tr w:rsidR="00DD5640" w:rsidRPr="00DD5640" w:rsidTr="00C424EE">
        <w:tc>
          <w:tcPr>
            <w:tcW w:w="1548" w:type="dxa"/>
            <w:vAlign w:val="center"/>
          </w:tcPr>
          <w:p w:rsidR="00C424EE" w:rsidRPr="00DD5640" w:rsidRDefault="00C424EE" w:rsidP="00DD5640">
            <w:pPr>
              <w:spacing w:before="120"/>
              <w:jc w:val="center"/>
              <w:rPr>
                <w:sz w:val="27"/>
                <w:szCs w:val="27"/>
              </w:rPr>
            </w:pPr>
            <w:r w:rsidRPr="00DD5640">
              <w:rPr>
                <w:bCs/>
                <w:sz w:val="27"/>
                <w:szCs w:val="27"/>
              </w:rPr>
              <w:t>Bón lót</w:t>
            </w:r>
          </w:p>
        </w:tc>
        <w:tc>
          <w:tcPr>
            <w:tcW w:w="1548" w:type="dxa"/>
            <w:vAlign w:val="center"/>
          </w:tcPr>
          <w:p w:rsidR="00C424EE" w:rsidRPr="00DD5640" w:rsidRDefault="00C424EE" w:rsidP="00DD5640">
            <w:pPr>
              <w:spacing w:before="120"/>
              <w:jc w:val="center"/>
              <w:rPr>
                <w:sz w:val="27"/>
                <w:szCs w:val="27"/>
              </w:rPr>
            </w:pPr>
            <w:r w:rsidRPr="00DD5640">
              <w:rPr>
                <w:sz w:val="27"/>
                <w:szCs w:val="27"/>
              </w:rPr>
              <w:t>Trước trồng 15–20 ngày</w:t>
            </w:r>
          </w:p>
        </w:tc>
        <w:tc>
          <w:tcPr>
            <w:tcW w:w="1548" w:type="dxa"/>
            <w:vAlign w:val="center"/>
          </w:tcPr>
          <w:p w:rsidR="00C424EE" w:rsidRPr="00DD5640" w:rsidRDefault="00C424EE" w:rsidP="00DD5640">
            <w:pPr>
              <w:spacing w:before="120"/>
              <w:jc w:val="center"/>
              <w:rPr>
                <w:sz w:val="27"/>
                <w:szCs w:val="27"/>
              </w:rPr>
            </w:pPr>
            <w:r w:rsidRPr="00DD5640">
              <w:rPr>
                <w:sz w:val="27"/>
                <w:szCs w:val="27"/>
              </w:rPr>
              <w:t>15.000</w:t>
            </w:r>
          </w:p>
        </w:tc>
        <w:tc>
          <w:tcPr>
            <w:tcW w:w="1548" w:type="dxa"/>
            <w:vAlign w:val="center"/>
          </w:tcPr>
          <w:p w:rsidR="00C424EE" w:rsidRPr="00DD5640" w:rsidRDefault="00C424EE" w:rsidP="00DD5640">
            <w:pPr>
              <w:spacing w:before="120"/>
              <w:jc w:val="center"/>
              <w:rPr>
                <w:sz w:val="27"/>
                <w:szCs w:val="27"/>
              </w:rPr>
            </w:pPr>
            <w:r w:rsidRPr="00DD5640">
              <w:rPr>
                <w:sz w:val="27"/>
                <w:szCs w:val="27"/>
              </w:rPr>
              <w:t>9%</w:t>
            </w:r>
          </w:p>
        </w:tc>
        <w:tc>
          <w:tcPr>
            <w:tcW w:w="1548" w:type="dxa"/>
            <w:vAlign w:val="center"/>
          </w:tcPr>
          <w:p w:rsidR="00C424EE" w:rsidRPr="00DD5640" w:rsidRDefault="00C424EE" w:rsidP="00DD5640">
            <w:pPr>
              <w:spacing w:before="120"/>
              <w:jc w:val="center"/>
              <w:rPr>
                <w:sz w:val="27"/>
                <w:szCs w:val="27"/>
              </w:rPr>
            </w:pPr>
            <w:r w:rsidRPr="00DD5640">
              <w:rPr>
                <w:sz w:val="27"/>
                <w:szCs w:val="27"/>
              </w:rPr>
              <w:t>49%</w:t>
            </w:r>
          </w:p>
        </w:tc>
        <w:tc>
          <w:tcPr>
            <w:tcW w:w="1548" w:type="dxa"/>
            <w:vAlign w:val="center"/>
          </w:tcPr>
          <w:p w:rsidR="00C424EE" w:rsidRPr="00DD5640" w:rsidRDefault="00C424EE" w:rsidP="00DD5640">
            <w:pPr>
              <w:spacing w:before="120"/>
              <w:jc w:val="center"/>
              <w:rPr>
                <w:sz w:val="27"/>
                <w:szCs w:val="27"/>
              </w:rPr>
            </w:pPr>
            <w:r w:rsidRPr="00DD5640">
              <w:rPr>
                <w:sz w:val="27"/>
                <w:szCs w:val="27"/>
              </w:rPr>
              <w:t>8%</w:t>
            </w:r>
          </w:p>
        </w:tc>
      </w:tr>
      <w:tr w:rsidR="00DD5640" w:rsidRPr="00DD5640" w:rsidTr="00C424EE">
        <w:tc>
          <w:tcPr>
            <w:tcW w:w="1548" w:type="dxa"/>
            <w:vAlign w:val="center"/>
          </w:tcPr>
          <w:p w:rsidR="00C424EE" w:rsidRPr="00DD5640" w:rsidRDefault="00C424EE" w:rsidP="00DD5640">
            <w:pPr>
              <w:spacing w:before="120"/>
              <w:jc w:val="center"/>
              <w:rPr>
                <w:sz w:val="27"/>
                <w:szCs w:val="27"/>
              </w:rPr>
            </w:pPr>
            <w:r w:rsidRPr="00DD5640">
              <w:rPr>
                <w:bCs/>
                <w:sz w:val="27"/>
                <w:szCs w:val="27"/>
              </w:rPr>
              <w:t>Lần 1</w:t>
            </w:r>
          </w:p>
        </w:tc>
        <w:tc>
          <w:tcPr>
            <w:tcW w:w="1548" w:type="dxa"/>
            <w:vAlign w:val="center"/>
          </w:tcPr>
          <w:p w:rsidR="00C424EE" w:rsidRPr="00DD5640" w:rsidRDefault="00C424EE" w:rsidP="00DD5640">
            <w:pPr>
              <w:spacing w:before="120"/>
              <w:jc w:val="center"/>
              <w:rPr>
                <w:sz w:val="27"/>
                <w:szCs w:val="27"/>
              </w:rPr>
            </w:pPr>
            <w:r w:rsidRPr="00DD5640">
              <w:rPr>
                <w:sz w:val="27"/>
                <w:szCs w:val="27"/>
              </w:rPr>
              <w:t>25</w:t>
            </w:r>
          </w:p>
        </w:tc>
        <w:tc>
          <w:tcPr>
            <w:tcW w:w="1548" w:type="dxa"/>
            <w:vAlign w:val="center"/>
          </w:tcPr>
          <w:p w:rsidR="00C424EE" w:rsidRPr="00DD5640" w:rsidRDefault="00C424EE" w:rsidP="00DD5640">
            <w:pPr>
              <w:spacing w:before="120"/>
              <w:jc w:val="center"/>
              <w:rPr>
                <w:sz w:val="27"/>
                <w:szCs w:val="27"/>
              </w:rPr>
            </w:pPr>
            <w:r w:rsidRPr="00DD5640">
              <w:rPr>
                <w:sz w:val="27"/>
                <w:szCs w:val="27"/>
              </w:rPr>
              <w:t>0</w:t>
            </w:r>
          </w:p>
        </w:tc>
        <w:tc>
          <w:tcPr>
            <w:tcW w:w="1548" w:type="dxa"/>
            <w:vAlign w:val="center"/>
          </w:tcPr>
          <w:p w:rsidR="00C424EE" w:rsidRPr="00DD5640" w:rsidRDefault="00C424EE" w:rsidP="00DD5640">
            <w:pPr>
              <w:spacing w:before="120"/>
              <w:jc w:val="center"/>
              <w:rPr>
                <w:sz w:val="27"/>
                <w:szCs w:val="27"/>
              </w:rPr>
            </w:pPr>
            <w:r w:rsidRPr="00DD5640">
              <w:rPr>
                <w:sz w:val="27"/>
                <w:szCs w:val="27"/>
              </w:rPr>
              <w:t>6%</w:t>
            </w:r>
          </w:p>
        </w:tc>
        <w:tc>
          <w:tcPr>
            <w:tcW w:w="1548" w:type="dxa"/>
            <w:vAlign w:val="center"/>
          </w:tcPr>
          <w:p w:rsidR="00C424EE" w:rsidRPr="00DD5640" w:rsidRDefault="00C424EE" w:rsidP="00DD5640">
            <w:pPr>
              <w:spacing w:before="120"/>
              <w:jc w:val="center"/>
              <w:rPr>
                <w:sz w:val="27"/>
                <w:szCs w:val="27"/>
              </w:rPr>
            </w:pPr>
            <w:r w:rsidRPr="00DD5640">
              <w:rPr>
                <w:sz w:val="27"/>
                <w:szCs w:val="27"/>
              </w:rPr>
              <w:t>0%</w:t>
            </w:r>
          </w:p>
        </w:tc>
        <w:tc>
          <w:tcPr>
            <w:tcW w:w="1548" w:type="dxa"/>
            <w:vAlign w:val="center"/>
          </w:tcPr>
          <w:p w:rsidR="00C424EE" w:rsidRPr="00DD5640" w:rsidRDefault="00C424EE" w:rsidP="00DD5640">
            <w:pPr>
              <w:spacing w:before="120"/>
              <w:jc w:val="center"/>
              <w:rPr>
                <w:sz w:val="27"/>
                <w:szCs w:val="27"/>
              </w:rPr>
            </w:pPr>
            <w:r w:rsidRPr="00DD5640">
              <w:rPr>
                <w:sz w:val="27"/>
                <w:szCs w:val="27"/>
              </w:rPr>
              <w:t>10%</w:t>
            </w:r>
          </w:p>
        </w:tc>
      </w:tr>
      <w:tr w:rsidR="00DD5640" w:rsidRPr="00DD5640" w:rsidTr="00C424EE">
        <w:tc>
          <w:tcPr>
            <w:tcW w:w="1548" w:type="dxa"/>
            <w:vAlign w:val="center"/>
          </w:tcPr>
          <w:p w:rsidR="00C424EE" w:rsidRPr="00DD5640" w:rsidRDefault="00C424EE" w:rsidP="00DD5640">
            <w:pPr>
              <w:spacing w:before="120"/>
              <w:jc w:val="center"/>
              <w:rPr>
                <w:sz w:val="27"/>
                <w:szCs w:val="27"/>
              </w:rPr>
            </w:pPr>
            <w:r w:rsidRPr="00DD5640">
              <w:rPr>
                <w:bCs/>
                <w:sz w:val="27"/>
                <w:szCs w:val="27"/>
              </w:rPr>
              <w:t>Lần 2</w:t>
            </w:r>
          </w:p>
        </w:tc>
        <w:tc>
          <w:tcPr>
            <w:tcW w:w="1548" w:type="dxa"/>
            <w:vAlign w:val="center"/>
          </w:tcPr>
          <w:p w:rsidR="00C424EE" w:rsidRPr="00DD5640" w:rsidRDefault="00C424EE" w:rsidP="00DD5640">
            <w:pPr>
              <w:spacing w:before="120"/>
              <w:jc w:val="center"/>
              <w:rPr>
                <w:sz w:val="27"/>
                <w:szCs w:val="27"/>
              </w:rPr>
            </w:pPr>
            <w:r w:rsidRPr="00DD5640">
              <w:rPr>
                <w:sz w:val="27"/>
                <w:szCs w:val="27"/>
              </w:rPr>
              <w:t>50</w:t>
            </w:r>
          </w:p>
        </w:tc>
        <w:tc>
          <w:tcPr>
            <w:tcW w:w="1548" w:type="dxa"/>
            <w:vAlign w:val="center"/>
          </w:tcPr>
          <w:p w:rsidR="00C424EE" w:rsidRPr="00DD5640" w:rsidRDefault="00C424EE" w:rsidP="00DD5640">
            <w:pPr>
              <w:spacing w:before="120"/>
              <w:jc w:val="center"/>
              <w:rPr>
                <w:sz w:val="27"/>
                <w:szCs w:val="27"/>
              </w:rPr>
            </w:pPr>
            <w:r w:rsidRPr="00DD5640">
              <w:rPr>
                <w:sz w:val="27"/>
                <w:szCs w:val="27"/>
              </w:rPr>
              <w:t>0</w:t>
            </w:r>
          </w:p>
        </w:tc>
        <w:tc>
          <w:tcPr>
            <w:tcW w:w="1548" w:type="dxa"/>
            <w:vAlign w:val="center"/>
          </w:tcPr>
          <w:p w:rsidR="00C424EE" w:rsidRPr="00DD5640" w:rsidRDefault="00C424EE" w:rsidP="00DD5640">
            <w:pPr>
              <w:spacing w:before="120"/>
              <w:jc w:val="center"/>
              <w:rPr>
                <w:sz w:val="27"/>
                <w:szCs w:val="27"/>
              </w:rPr>
            </w:pPr>
            <w:r w:rsidRPr="00DD5640">
              <w:rPr>
                <w:sz w:val="27"/>
                <w:szCs w:val="27"/>
              </w:rPr>
              <w:t>13%</w:t>
            </w:r>
          </w:p>
        </w:tc>
        <w:tc>
          <w:tcPr>
            <w:tcW w:w="1548" w:type="dxa"/>
            <w:vAlign w:val="center"/>
          </w:tcPr>
          <w:p w:rsidR="00C424EE" w:rsidRPr="00DD5640" w:rsidRDefault="00C424EE" w:rsidP="00DD5640">
            <w:pPr>
              <w:spacing w:before="120"/>
              <w:jc w:val="center"/>
              <w:rPr>
                <w:sz w:val="27"/>
                <w:szCs w:val="27"/>
              </w:rPr>
            </w:pPr>
            <w:r w:rsidRPr="00DD5640">
              <w:rPr>
                <w:sz w:val="27"/>
                <w:szCs w:val="27"/>
              </w:rPr>
              <w:t>0%</w:t>
            </w:r>
          </w:p>
        </w:tc>
        <w:tc>
          <w:tcPr>
            <w:tcW w:w="1548" w:type="dxa"/>
            <w:vAlign w:val="center"/>
          </w:tcPr>
          <w:p w:rsidR="00C424EE" w:rsidRPr="00DD5640" w:rsidRDefault="00C424EE" w:rsidP="00DD5640">
            <w:pPr>
              <w:spacing w:before="120"/>
              <w:jc w:val="center"/>
              <w:rPr>
                <w:sz w:val="27"/>
                <w:szCs w:val="27"/>
              </w:rPr>
            </w:pPr>
            <w:r w:rsidRPr="00DD5640">
              <w:rPr>
                <w:sz w:val="27"/>
                <w:szCs w:val="27"/>
              </w:rPr>
              <w:t>11%</w:t>
            </w:r>
          </w:p>
        </w:tc>
      </w:tr>
      <w:tr w:rsidR="00DD5640" w:rsidRPr="00DD5640" w:rsidTr="00C424EE">
        <w:tc>
          <w:tcPr>
            <w:tcW w:w="1548" w:type="dxa"/>
            <w:vAlign w:val="center"/>
          </w:tcPr>
          <w:p w:rsidR="00C424EE" w:rsidRPr="00DD5640" w:rsidRDefault="00C424EE" w:rsidP="00DD5640">
            <w:pPr>
              <w:spacing w:before="120"/>
              <w:jc w:val="center"/>
              <w:rPr>
                <w:sz w:val="27"/>
                <w:szCs w:val="27"/>
              </w:rPr>
            </w:pPr>
            <w:r w:rsidRPr="00DD5640">
              <w:rPr>
                <w:bCs/>
                <w:sz w:val="27"/>
                <w:szCs w:val="27"/>
              </w:rPr>
              <w:t>Lần 3</w:t>
            </w:r>
          </w:p>
        </w:tc>
        <w:tc>
          <w:tcPr>
            <w:tcW w:w="1548" w:type="dxa"/>
            <w:vAlign w:val="center"/>
          </w:tcPr>
          <w:p w:rsidR="00C424EE" w:rsidRPr="00DD5640" w:rsidRDefault="00C424EE" w:rsidP="00DD5640">
            <w:pPr>
              <w:spacing w:before="120"/>
              <w:jc w:val="center"/>
              <w:rPr>
                <w:sz w:val="27"/>
                <w:szCs w:val="27"/>
              </w:rPr>
            </w:pPr>
            <w:r w:rsidRPr="00DD5640">
              <w:rPr>
                <w:sz w:val="27"/>
                <w:szCs w:val="27"/>
              </w:rPr>
              <w:t>90</w:t>
            </w:r>
          </w:p>
        </w:tc>
        <w:tc>
          <w:tcPr>
            <w:tcW w:w="1548" w:type="dxa"/>
            <w:vAlign w:val="center"/>
          </w:tcPr>
          <w:p w:rsidR="00C424EE" w:rsidRPr="00DD5640" w:rsidRDefault="00C424EE" w:rsidP="00DD5640">
            <w:pPr>
              <w:spacing w:before="120"/>
              <w:jc w:val="center"/>
              <w:rPr>
                <w:sz w:val="27"/>
                <w:szCs w:val="27"/>
              </w:rPr>
            </w:pPr>
            <w:r w:rsidRPr="00DD5640">
              <w:rPr>
                <w:sz w:val="27"/>
                <w:szCs w:val="27"/>
              </w:rPr>
              <w:t>0</w:t>
            </w:r>
          </w:p>
        </w:tc>
        <w:tc>
          <w:tcPr>
            <w:tcW w:w="1548" w:type="dxa"/>
            <w:vAlign w:val="center"/>
          </w:tcPr>
          <w:p w:rsidR="00C424EE" w:rsidRPr="00DD5640" w:rsidRDefault="00C424EE" w:rsidP="00DD5640">
            <w:pPr>
              <w:spacing w:before="120"/>
              <w:jc w:val="center"/>
              <w:rPr>
                <w:sz w:val="27"/>
                <w:szCs w:val="27"/>
              </w:rPr>
            </w:pPr>
            <w:r w:rsidRPr="00DD5640">
              <w:rPr>
                <w:sz w:val="27"/>
                <w:szCs w:val="27"/>
              </w:rPr>
              <w:t>16%</w:t>
            </w:r>
          </w:p>
        </w:tc>
        <w:tc>
          <w:tcPr>
            <w:tcW w:w="1548" w:type="dxa"/>
            <w:vAlign w:val="center"/>
          </w:tcPr>
          <w:p w:rsidR="00C424EE" w:rsidRPr="00DD5640" w:rsidRDefault="00C424EE" w:rsidP="00DD5640">
            <w:pPr>
              <w:spacing w:before="120"/>
              <w:jc w:val="center"/>
              <w:rPr>
                <w:sz w:val="27"/>
                <w:szCs w:val="27"/>
              </w:rPr>
            </w:pPr>
            <w:r w:rsidRPr="00DD5640">
              <w:rPr>
                <w:sz w:val="27"/>
                <w:szCs w:val="27"/>
              </w:rPr>
              <w:t>0%</w:t>
            </w:r>
          </w:p>
        </w:tc>
        <w:tc>
          <w:tcPr>
            <w:tcW w:w="1548" w:type="dxa"/>
            <w:vAlign w:val="center"/>
          </w:tcPr>
          <w:p w:rsidR="00C424EE" w:rsidRPr="00DD5640" w:rsidRDefault="00C424EE" w:rsidP="00DD5640">
            <w:pPr>
              <w:spacing w:before="120"/>
              <w:jc w:val="center"/>
              <w:rPr>
                <w:sz w:val="27"/>
                <w:szCs w:val="27"/>
              </w:rPr>
            </w:pPr>
            <w:r w:rsidRPr="00DD5640">
              <w:rPr>
                <w:sz w:val="27"/>
                <w:szCs w:val="27"/>
              </w:rPr>
              <w:t>15%</w:t>
            </w:r>
          </w:p>
        </w:tc>
      </w:tr>
      <w:tr w:rsidR="00DD5640" w:rsidRPr="00DD5640" w:rsidTr="00C424EE">
        <w:tc>
          <w:tcPr>
            <w:tcW w:w="1548" w:type="dxa"/>
            <w:vAlign w:val="center"/>
          </w:tcPr>
          <w:p w:rsidR="00C424EE" w:rsidRPr="00DD5640" w:rsidRDefault="00C424EE" w:rsidP="00DD5640">
            <w:pPr>
              <w:spacing w:before="120"/>
              <w:jc w:val="center"/>
              <w:rPr>
                <w:sz w:val="27"/>
                <w:szCs w:val="27"/>
              </w:rPr>
            </w:pPr>
            <w:r w:rsidRPr="00DD5640">
              <w:rPr>
                <w:bCs/>
                <w:sz w:val="27"/>
                <w:szCs w:val="27"/>
              </w:rPr>
              <w:t>Lần 4</w:t>
            </w:r>
          </w:p>
        </w:tc>
        <w:tc>
          <w:tcPr>
            <w:tcW w:w="1548" w:type="dxa"/>
            <w:vAlign w:val="center"/>
          </w:tcPr>
          <w:p w:rsidR="00C424EE" w:rsidRPr="00DD5640" w:rsidRDefault="00C424EE" w:rsidP="00DD5640">
            <w:pPr>
              <w:spacing w:before="120"/>
              <w:jc w:val="center"/>
              <w:rPr>
                <w:sz w:val="27"/>
                <w:szCs w:val="27"/>
              </w:rPr>
            </w:pPr>
            <w:r w:rsidRPr="00DD5640">
              <w:rPr>
                <w:sz w:val="27"/>
                <w:szCs w:val="27"/>
              </w:rPr>
              <w:t>150</w:t>
            </w:r>
          </w:p>
        </w:tc>
        <w:tc>
          <w:tcPr>
            <w:tcW w:w="1548" w:type="dxa"/>
            <w:vAlign w:val="center"/>
          </w:tcPr>
          <w:p w:rsidR="00C424EE" w:rsidRPr="00DD5640" w:rsidRDefault="00C424EE" w:rsidP="00DD5640">
            <w:pPr>
              <w:spacing w:before="120"/>
              <w:jc w:val="center"/>
              <w:rPr>
                <w:sz w:val="27"/>
                <w:szCs w:val="27"/>
              </w:rPr>
            </w:pPr>
            <w:r w:rsidRPr="00DD5640">
              <w:rPr>
                <w:sz w:val="27"/>
                <w:szCs w:val="27"/>
              </w:rPr>
              <w:t>5.000</w:t>
            </w:r>
          </w:p>
        </w:tc>
        <w:tc>
          <w:tcPr>
            <w:tcW w:w="1548" w:type="dxa"/>
            <w:vAlign w:val="center"/>
          </w:tcPr>
          <w:p w:rsidR="00C424EE" w:rsidRPr="00DD5640" w:rsidRDefault="00C424EE" w:rsidP="00DD5640">
            <w:pPr>
              <w:spacing w:before="120"/>
              <w:jc w:val="center"/>
              <w:rPr>
                <w:sz w:val="27"/>
                <w:szCs w:val="27"/>
              </w:rPr>
            </w:pPr>
            <w:r w:rsidRPr="00DD5640">
              <w:rPr>
                <w:sz w:val="27"/>
                <w:szCs w:val="27"/>
              </w:rPr>
              <w:t>19%</w:t>
            </w:r>
          </w:p>
        </w:tc>
        <w:tc>
          <w:tcPr>
            <w:tcW w:w="1548" w:type="dxa"/>
            <w:vAlign w:val="center"/>
          </w:tcPr>
          <w:p w:rsidR="00C424EE" w:rsidRPr="00DD5640" w:rsidRDefault="00C424EE" w:rsidP="00DD5640">
            <w:pPr>
              <w:spacing w:before="120"/>
              <w:jc w:val="center"/>
              <w:rPr>
                <w:sz w:val="27"/>
                <w:szCs w:val="27"/>
              </w:rPr>
            </w:pPr>
            <w:r w:rsidRPr="00DD5640">
              <w:rPr>
                <w:sz w:val="27"/>
                <w:szCs w:val="27"/>
              </w:rPr>
              <w:t>17%</w:t>
            </w:r>
          </w:p>
        </w:tc>
        <w:tc>
          <w:tcPr>
            <w:tcW w:w="1548" w:type="dxa"/>
            <w:vAlign w:val="center"/>
          </w:tcPr>
          <w:p w:rsidR="00C424EE" w:rsidRPr="00DD5640" w:rsidRDefault="00C424EE" w:rsidP="00DD5640">
            <w:pPr>
              <w:spacing w:before="120"/>
              <w:jc w:val="center"/>
              <w:rPr>
                <w:sz w:val="27"/>
                <w:szCs w:val="27"/>
              </w:rPr>
            </w:pPr>
            <w:r w:rsidRPr="00DD5640">
              <w:rPr>
                <w:sz w:val="27"/>
                <w:szCs w:val="27"/>
              </w:rPr>
              <w:t>19%</w:t>
            </w:r>
          </w:p>
        </w:tc>
      </w:tr>
      <w:tr w:rsidR="00DD5640" w:rsidRPr="00DD5640" w:rsidTr="00C424EE">
        <w:tc>
          <w:tcPr>
            <w:tcW w:w="1548" w:type="dxa"/>
            <w:vAlign w:val="center"/>
          </w:tcPr>
          <w:p w:rsidR="00C424EE" w:rsidRPr="00DD5640" w:rsidRDefault="00C424EE" w:rsidP="00DD5640">
            <w:pPr>
              <w:spacing w:before="120"/>
              <w:jc w:val="center"/>
              <w:rPr>
                <w:sz w:val="27"/>
                <w:szCs w:val="27"/>
              </w:rPr>
            </w:pPr>
            <w:r w:rsidRPr="00DD5640">
              <w:rPr>
                <w:bCs/>
                <w:sz w:val="27"/>
                <w:szCs w:val="27"/>
              </w:rPr>
              <w:t>Lần 5</w:t>
            </w:r>
          </w:p>
        </w:tc>
        <w:tc>
          <w:tcPr>
            <w:tcW w:w="1548" w:type="dxa"/>
            <w:vAlign w:val="center"/>
          </w:tcPr>
          <w:p w:rsidR="00C424EE" w:rsidRPr="00DD5640" w:rsidRDefault="00C424EE" w:rsidP="00DD5640">
            <w:pPr>
              <w:spacing w:before="120"/>
              <w:jc w:val="center"/>
              <w:rPr>
                <w:sz w:val="27"/>
                <w:szCs w:val="27"/>
              </w:rPr>
            </w:pPr>
            <w:r w:rsidRPr="00DD5640">
              <w:rPr>
                <w:sz w:val="27"/>
                <w:szCs w:val="27"/>
              </w:rPr>
              <w:t>230</w:t>
            </w:r>
          </w:p>
        </w:tc>
        <w:tc>
          <w:tcPr>
            <w:tcW w:w="1548" w:type="dxa"/>
            <w:vAlign w:val="center"/>
          </w:tcPr>
          <w:p w:rsidR="00C424EE" w:rsidRPr="00DD5640" w:rsidRDefault="00C424EE" w:rsidP="00DD5640">
            <w:pPr>
              <w:spacing w:before="120"/>
              <w:jc w:val="center"/>
              <w:rPr>
                <w:sz w:val="27"/>
                <w:szCs w:val="27"/>
              </w:rPr>
            </w:pPr>
            <w:r w:rsidRPr="00DD5640">
              <w:rPr>
                <w:sz w:val="27"/>
                <w:szCs w:val="27"/>
              </w:rPr>
              <w:t>5.000</w:t>
            </w:r>
          </w:p>
        </w:tc>
        <w:tc>
          <w:tcPr>
            <w:tcW w:w="1548" w:type="dxa"/>
            <w:vAlign w:val="center"/>
          </w:tcPr>
          <w:p w:rsidR="00C424EE" w:rsidRPr="00DD5640" w:rsidRDefault="00C424EE" w:rsidP="00DD5640">
            <w:pPr>
              <w:spacing w:before="120"/>
              <w:jc w:val="center"/>
              <w:rPr>
                <w:sz w:val="27"/>
                <w:szCs w:val="27"/>
              </w:rPr>
            </w:pPr>
            <w:r w:rsidRPr="00DD5640">
              <w:rPr>
                <w:sz w:val="27"/>
                <w:szCs w:val="27"/>
              </w:rPr>
              <w:t>19%</w:t>
            </w:r>
          </w:p>
        </w:tc>
        <w:tc>
          <w:tcPr>
            <w:tcW w:w="1548" w:type="dxa"/>
            <w:vAlign w:val="center"/>
          </w:tcPr>
          <w:p w:rsidR="00C424EE" w:rsidRPr="00DD5640" w:rsidRDefault="00C424EE" w:rsidP="00DD5640">
            <w:pPr>
              <w:spacing w:before="120"/>
              <w:jc w:val="center"/>
              <w:rPr>
                <w:sz w:val="27"/>
                <w:szCs w:val="27"/>
              </w:rPr>
            </w:pPr>
            <w:r w:rsidRPr="00DD5640">
              <w:rPr>
                <w:sz w:val="27"/>
                <w:szCs w:val="27"/>
              </w:rPr>
              <w:t>17%</w:t>
            </w:r>
          </w:p>
        </w:tc>
        <w:tc>
          <w:tcPr>
            <w:tcW w:w="1548" w:type="dxa"/>
            <w:vAlign w:val="center"/>
          </w:tcPr>
          <w:p w:rsidR="00C424EE" w:rsidRPr="00DD5640" w:rsidRDefault="00C424EE" w:rsidP="00DD5640">
            <w:pPr>
              <w:spacing w:before="120"/>
              <w:jc w:val="center"/>
              <w:rPr>
                <w:sz w:val="27"/>
                <w:szCs w:val="27"/>
              </w:rPr>
            </w:pPr>
            <w:r w:rsidRPr="00DD5640">
              <w:rPr>
                <w:sz w:val="27"/>
                <w:szCs w:val="27"/>
              </w:rPr>
              <w:t>19%</w:t>
            </w:r>
          </w:p>
        </w:tc>
      </w:tr>
      <w:tr w:rsidR="00DD5640" w:rsidRPr="00DD5640" w:rsidTr="00C424EE">
        <w:tc>
          <w:tcPr>
            <w:tcW w:w="1548" w:type="dxa"/>
            <w:vAlign w:val="center"/>
          </w:tcPr>
          <w:p w:rsidR="00C424EE" w:rsidRPr="00DD5640" w:rsidRDefault="00C424EE" w:rsidP="00DD5640">
            <w:pPr>
              <w:spacing w:before="120"/>
              <w:jc w:val="center"/>
              <w:rPr>
                <w:sz w:val="27"/>
                <w:szCs w:val="27"/>
              </w:rPr>
            </w:pPr>
            <w:r w:rsidRPr="00DD5640">
              <w:rPr>
                <w:bCs/>
                <w:sz w:val="27"/>
                <w:szCs w:val="27"/>
              </w:rPr>
              <w:t>Lần 6</w:t>
            </w:r>
          </w:p>
        </w:tc>
        <w:tc>
          <w:tcPr>
            <w:tcW w:w="1548" w:type="dxa"/>
            <w:vAlign w:val="center"/>
          </w:tcPr>
          <w:p w:rsidR="00C424EE" w:rsidRPr="00DD5640" w:rsidRDefault="00C424EE" w:rsidP="00DD5640">
            <w:pPr>
              <w:spacing w:before="120"/>
              <w:jc w:val="center"/>
              <w:rPr>
                <w:sz w:val="27"/>
                <w:szCs w:val="27"/>
              </w:rPr>
            </w:pPr>
            <w:r w:rsidRPr="00DD5640">
              <w:rPr>
                <w:sz w:val="27"/>
                <w:szCs w:val="27"/>
              </w:rPr>
              <w:t>310</w:t>
            </w:r>
          </w:p>
        </w:tc>
        <w:tc>
          <w:tcPr>
            <w:tcW w:w="1548" w:type="dxa"/>
            <w:vAlign w:val="center"/>
          </w:tcPr>
          <w:p w:rsidR="00C424EE" w:rsidRPr="00DD5640" w:rsidRDefault="00C424EE" w:rsidP="00DD5640">
            <w:pPr>
              <w:spacing w:before="120"/>
              <w:jc w:val="center"/>
              <w:rPr>
                <w:sz w:val="27"/>
                <w:szCs w:val="27"/>
              </w:rPr>
            </w:pPr>
            <w:r w:rsidRPr="00DD5640">
              <w:rPr>
                <w:sz w:val="27"/>
                <w:szCs w:val="27"/>
              </w:rPr>
              <w:t>5.000</w:t>
            </w:r>
          </w:p>
        </w:tc>
        <w:tc>
          <w:tcPr>
            <w:tcW w:w="1548" w:type="dxa"/>
            <w:vAlign w:val="center"/>
          </w:tcPr>
          <w:p w:rsidR="00C424EE" w:rsidRPr="00DD5640" w:rsidRDefault="00C424EE" w:rsidP="00DD5640">
            <w:pPr>
              <w:spacing w:before="120"/>
              <w:jc w:val="center"/>
              <w:rPr>
                <w:sz w:val="27"/>
                <w:szCs w:val="27"/>
              </w:rPr>
            </w:pPr>
            <w:r w:rsidRPr="00DD5640">
              <w:rPr>
                <w:sz w:val="27"/>
                <w:szCs w:val="27"/>
              </w:rPr>
              <w:t>18%</w:t>
            </w:r>
          </w:p>
        </w:tc>
        <w:tc>
          <w:tcPr>
            <w:tcW w:w="1548" w:type="dxa"/>
            <w:vAlign w:val="center"/>
          </w:tcPr>
          <w:p w:rsidR="00C424EE" w:rsidRPr="00DD5640" w:rsidRDefault="00C424EE" w:rsidP="00DD5640">
            <w:pPr>
              <w:spacing w:before="120"/>
              <w:jc w:val="center"/>
              <w:rPr>
                <w:sz w:val="27"/>
                <w:szCs w:val="27"/>
              </w:rPr>
            </w:pPr>
            <w:r w:rsidRPr="00DD5640">
              <w:rPr>
                <w:sz w:val="27"/>
                <w:szCs w:val="27"/>
              </w:rPr>
              <w:t>17%</w:t>
            </w:r>
          </w:p>
        </w:tc>
        <w:tc>
          <w:tcPr>
            <w:tcW w:w="1548" w:type="dxa"/>
            <w:vAlign w:val="center"/>
          </w:tcPr>
          <w:p w:rsidR="00C424EE" w:rsidRPr="00DD5640" w:rsidRDefault="00C424EE" w:rsidP="00DD5640">
            <w:pPr>
              <w:spacing w:before="120"/>
              <w:jc w:val="center"/>
              <w:rPr>
                <w:sz w:val="27"/>
                <w:szCs w:val="27"/>
              </w:rPr>
            </w:pPr>
            <w:r w:rsidRPr="00DD5640">
              <w:rPr>
                <w:sz w:val="27"/>
                <w:szCs w:val="27"/>
              </w:rPr>
              <w:t>18%</w:t>
            </w:r>
          </w:p>
        </w:tc>
      </w:tr>
      <w:tr w:rsidR="00DD5640" w:rsidRPr="00DD5640" w:rsidTr="00C424EE">
        <w:tc>
          <w:tcPr>
            <w:tcW w:w="1548" w:type="dxa"/>
            <w:vAlign w:val="center"/>
          </w:tcPr>
          <w:p w:rsidR="00C424EE" w:rsidRPr="00DD5640" w:rsidRDefault="00C424EE" w:rsidP="00DD5640">
            <w:pPr>
              <w:spacing w:before="120"/>
              <w:rPr>
                <w:b/>
                <w:sz w:val="27"/>
                <w:szCs w:val="27"/>
              </w:rPr>
            </w:pPr>
            <w:r w:rsidRPr="00DD5640">
              <w:rPr>
                <w:b/>
                <w:bCs/>
                <w:sz w:val="27"/>
                <w:szCs w:val="27"/>
              </w:rPr>
              <w:t>Tổng cộng</w:t>
            </w:r>
          </w:p>
        </w:tc>
        <w:tc>
          <w:tcPr>
            <w:tcW w:w="1548" w:type="dxa"/>
            <w:vAlign w:val="center"/>
          </w:tcPr>
          <w:p w:rsidR="00C424EE" w:rsidRPr="00DD5640" w:rsidRDefault="00C424EE" w:rsidP="00DD5640">
            <w:pPr>
              <w:spacing w:before="120"/>
              <w:jc w:val="center"/>
              <w:rPr>
                <w:sz w:val="27"/>
                <w:szCs w:val="27"/>
              </w:rPr>
            </w:pPr>
          </w:p>
        </w:tc>
        <w:tc>
          <w:tcPr>
            <w:tcW w:w="1548" w:type="dxa"/>
            <w:vAlign w:val="center"/>
          </w:tcPr>
          <w:p w:rsidR="00C424EE" w:rsidRPr="00DD5640" w:rsidRDefault="00C424EE" w:rsidP="00DD5640">
            <w:pPr>
              <w:spacing w:before="120"/>
              <w:jc w:val="center"/>
              <w:rPr>
                <w:sz w:val="27"/>
                <w:szCs w:val="27"/>
              </w:rPr>
            </w:pPr>
            <w:r w:rsidRPr="00DD5640">
              <w:rPr>
                <w:b/>
                <w:bCs/>
                <w:sz w:val="27"/>
                <w:szCs w:val="27"/>
              </w:rPr>
              <w:t>30.000</w:t>
            </w:r>
          </w:p>
        </w:tc>
        <w:tc>
          <w:tcPr>
            <w:tcW w:w="1548" w:type="dxa"/>
            <w:vAlign w:val="center"/>
          </w:tcPr>
          <w:p w:rsidR="00C424EE" w:rsidRPr="00DD5640" w:rsidRDefault="00C424EE" w:rsidP="00DD5640">
            <w:pPr>
              <w:spacing w:before="120"/>
              <w:jc w:val="center"/>
              <w:rPr>
                <w:sz w:val="27"/>
                <w:szCs w:val="27"/>
              </w:rPr>
            </w:pPr>
            <w:r w:rsidRPr="00DD5640">
              <w:rPr>
                <w:b/>
                <w:bCs/>
                <w:sz w:val="27"/>
                <w:szCs w:val="27"/>
              </w:rPr>
              <w:t>100%</w:t>
            </w:r>
          </w:p>
        </w:tc>
        <w:tc>
          <w:tcPr>
            <w:tcW w:w="1548" w:type="dxa"/>
            <w:vAlign w:val="center"/>
          </w:tcPr>
          <w:p w:rsidR="00C424EE" w:rsidRPr="00DD5640" w:rsidRDefault="00C424EE" w:rsidP="00DD5640">
            <w:pPr>
              <w:spacing w:before="120"/>
              <w:jc w:val="center"/>
              <w:rPr>
                <w:sz w:val="27"/>
                <w:szCs w:val="27"/>
              </w:rPr>
            </w:pPr>
            <w:r w:rsidRPr="00DD5640">
              <w:rPr>
                <w:b/>
                <w:bCs/>
                <w:sz w:val="27"/>
                <w:szCs w:val="27"/>
              </w:rPr>
              <w:t>100%</w:t>
            </w:r>
          </w:p>
        </w:tc>
        <w:tc>
          <w:tcPr>
            <w:tcW w:w="1548" w:type="dxa"/>
            <w:vAlign w:val="center"/>
          </w:tcPr>
          <w:p w:rsidR="00C424EE" w:rsidRPr="00DD5640" w:rsidRDefault="00C424EE" w:rsidP="00DD5640">
            <w:pPr>
              <w:spacing w:before="120"/>
              <w:jc w:val="center"/>
              <w:rPr>
                <w:sz w:val="27"/>
                <w:szCs w:val="27"/>
              </w:rPr>
            </w:pPr>
            <w:r w:rsidRPr="00DD5640">
              <w:rPr>
                <w:b/>
                <w:bCs/>
                <w:sz w:val="27"/>
                <w:szCs w:val="27"/>
              </w:rPr>
              <w:t>100%</w:t>
            </w:r>
          </w:p>
        </w:tc>
      </w:tr>
    </w:tbl>
    <w:p w:rsidR="00C424EE" w:rsidRPr="00DD5640" w:rsidRDefault="00DC7A12" w:rsidP="00DD5640">
      <w:pPr>
        <w:pStyle w:val="NormalWeb"/>
        <w:spacing w:before="120" w:beforeAutospacing="0" w:after="0" w:afterAutospacing="0"/>
        <w:ind w:firstLine="567"/>
        <w:jc w:val="both"/>
        <w:rPr>
          <w:sz w:val="27"/>
          <w:szCs w:val="27"/>
        </w:rPr>
      </w:pPr>
      <w:r w:rsidRPr="00DD5640">
        <w:rPr>
          <w:bCs/>
          <w:sz w:val="27"/>
          <w:szCs w:val="27"/>
        </w:rPr>
        <w:t>-</w:t>
      </w:r>
      <w:r w:rsidR="00C424EE" w:rsidRPr="00DD5640">
        <w:rPr>
          <w:bCs/>
          <w:sz w:val="27"/>
          <w:szCs w:val="27"/>
        </w:rPr>
        <w:t xml:space="preserve"> Phương pháp bón</w:t>
      </w:r>
    </w:p>
    <w:p w:rsidR="00C424EE" w:rsidRPr="00DD5640" w:rsidRDefault="00DC7A12" w:rsidP="00DD5640">
      <w:pPr>
        <w:pStyle w:val="NormalWeb"/>
        <w:spacing w:before="120" w:beforeAutospacing="0" w:after="0" w:afterAutospacing="0"/>
        <w:ind w:firstLine="567"/>
        <w:jc w:val="both"/>
        <w:rPr>
          <w:sz w:val="27"/>
          <w:szCs w:val="27"/>
        </w:rPr>
      </w:pPr>
      <w:r w:rsidRPr="00DD5640">
        <w:rPr>
          <w:bCs/>
          <w:sz w:val="27"/>
          <w:szCs w:val="27"/>
        </w:rPr>
        <w:t>+</w:t>
      </w:r>
      <w:r w:rsidR="00C424EE" w:rsidRPr="00DD5640">
        <w:rPr>
          <w:bCs/>
          <w:sz w:val="27"/>
          <w:szCs w:val="27"/>
        </w:rPr>
        <w:t xml:space="preserve"> Bón lót (Trước khi trồng 15–20 ngày):</w:t>
      </w:r>
      <w:r w:rsidR="00C424EE" w:rsidRPr="00DD5640">
        <w:rPr>
          <w:sz w:val="27"/>
          <w:szCs w:val="27"/>
        </w:rPr>
        <w:t xml:space="preserve"> Sau khi tạo mặt luống, rải đều toàn bộ lượng phân chuồng và phân hóa học dùng để bón lót. Dùng cuốc xới đảo kỹ để trộn đều phân vào lớp đất mặt. Cuốc hốc và để ải từ 15 - 20 ngày rồi mới tiến hành trồng cây.</w:t>
      </w:r>
    </w:p>
    <w:p w:rsidR="00C424EE" w:rsidRPr="00DD5640" w:rsidRDefault="00DC7A12" w:rsidP="00DD5640">
      <w:pPr>
        <w:pStyle w:val="NormalWeb"/>
        <w:spacing w:before="120" w:beforeAutospacing="0" w:after="0" w:afterAutospacing="0"/>
        <w:ind w:firstLine="567"/>
        <w:jc w:val="both"/>
        <w:rPr>
          <w:sz w:val="27"/>
          <w:szCs w:val="27"/>
        </w:rPr>
      </w:pPr>
      <w:r w:rsidRPr="00DD5640">
        <w:rPr>
          <w:bCs/>
          <w:sz w:val="27"/>
          <w:szCs w:val="27"/>
        </w:rPr>
        <w:t>+</w:t>
      </w:r>
      <w:r w:rsidR="00C424EE" w:rsidRPr="00DD5640">
        <w:rPr>
          <w:bCs/>
          <w:sz w:val="27"/>
          <w:szCs w:val="27"/>
        </w:rPr>
        <w:t xml:space="preserve"> Bón thúc lần 1 (25 ngày sau trồng):</w:t>
      </w:r>
      <w:r w:rsidR="00C424EE" w:rsidRPr="00DD5640">
        <w:rPr>
          <w:sz w:val="27"/>
          <w:szCs w:val="27"/>
        </w:rPr>
        <w:t xml:space="preserve"> Bón lượng phân theo bảng vào hốc cây, sau đó tưới nhẹ để phân tan và giúp đất giữ độ ẩm cần thiết.</w:t>
      </w:r>
    </w:p>
    <w:p w:rsidR="00C424EE" w:rsidRPr="00DD5640" w:rsidRDefault="00DC7A12" w:rsidP="00DD5640">
      <w:pPr>
        <w:pStyle w:val="NormalWeb"/>
        <w:spacing w:before="120" w:beforeAutospacing="0" w:after="0" w:afterAutospacing="0"/>
        <w:ind w:firstLine="567"/>
        <w:jc w:val="both"/>
        <w:rPr>
          <w:sz w:val="27"/>
          <w:szCs w:val="27"/>
        </w:rPr>
      </w:pPr>
      <w:r w:rsidRPr="00DD5640">
        <w:rPr>
          <w:bCs/>
          <w:sz w:val="27"/>
          <w:szCs w:val="27"/>
        </w:rPr>
        <w:t>+</w:t>
      </w:r>
      <w:r w:rsidR="00C424EE" w:rsidRPr="00DD5640">
        <w:rPr>
          <w:bCs/>
          <w:sz w:val="27"/>
          <w:szCs w:val="27"/>
        </w:rPr>
        <w:t xml:space="preserve"> Bón thúc lần 2 (50 ngày sau trồng):</w:t>
      </w:r>
      <w:r w:rsidR="00C424EE" w:rsidRPr="00DD5640">
        <w:rPr>
          <w:sz w:val="27"/>
          <w:szCs w:val="27"/>
        </w:rPr>
        <w:t xml:space="preserve"> Kết hợp làm cỏ và xới nhẹ đất quanh gốc, sau đó bón phân vào hốc và tưới nước.</w:t>
      </w:r>
    </w:p>
    <w:p w:rsidR="00C424EE" w:rsidRPr="00DD5640" w:rsidRDefault="00DC7A12" w:rsidP="00DD5640">
      <w:pPr>
        <w:pStyle w:val="NormalWeb"/>
        <w:spacing w:before="120" w:beforeAutospacing="0" w:after="0" w:afterAutospacing="0"/>
        <w:ind w:firstLine="567"/>
        <w:jc w:val="both"/>
        <w:rPr>
          <w:sz w:val="27"/>
          <w:szCs w:val="27"/>
        </w:rPr>
      </w:pPr>
      <w:r w:rsidRPr="00DD5640">
        <w:rPr>
          <w:bCs/>
          <w:sz w:val="27"/>
          <w:szCs w:val="27"/>
        </w:rPr>
        <w:t>+</w:t>
      </w:r>
      <w:r w:rsidR="00C424EE" w:rsidRPr="00DD5640">
        <w:rPr>
          <w:bCs/>
          <w:sz w:val="27"/>
          <w:szCs w:val="27"/>
        </w:rPr>
        <w:t xml:space="preserve"> Bón thúc lần 3 (90 ngày sau trồng):</w:t>
      </w:r>
      <w:r w:rsidR="00C424EE" w:rsidRPr="00DD5640">
        <w:rPr>
          <w:sz w:val="27"/>
          <w:szCs w:val="27"/>
        </w:rPr>
        <w:t xml:space="preserve"> Vệ sinh vườn, làm cỏ sạch. Cào nhẹ lớp đất mặt ở hốc, bón phân rồi tưới đẫm nước.</w:t>
      </w:r>
    </w:p>
    <w:p w:rsidR="00C424EE" w:rsidRPr="00DD5640" w:rsidRDefault="00DC7A12" w:rsidP="00DD5640">
      <w:pPr>
        <w:pStyle w:val="NormalWeb"/>
        <w:spacing w:before="120" w:beforeAutospacing="0" w:after="0" w:afterAutospacing="0"/>
        <w:ind w:firstLine="567"/>
        <w:jc w:val="both"/>
        <w:rPr>
          <w:sz w:val="27"/>
          <w:szCs w:val="27"/>
        </w:rPr>
      </w:pPr>
      <w:r w:rsidRPr="00DD5640">
        <w:rPr>
          <w:bCs/>
          <w:sz w:val="27"/>
          <w:szCs w:val="27"/>
        </w:rPr>
        <w:t>+</w:t>
      </w:r>
      <w:r w:rsidR="00C424EE" w:rsidRPr="00DD5640">
        <w:rPr>
          <w:bCs/>
          <w:sz w:val="27"/>
          <w:szCs w:val="27"/>
        </w:rPr>
        <w:t xml:space="preserve"> Bón thúc lần 4, 5 và 6 (Giai đoạn kinh doanh):</w:t>
      </w:r>
      <w:r w:rsidR="00C424EE" w:rsidRPr="00DD5640">
        <w:rPr>
          <w:sz w:val="27"/>
          <w:szCs w:val="27"/>
        </w:rPr>
        <w:t xml:space="preserve"> Vệ sinh vườn, có thể tủ thêm tàn dư thực vật ở gốc. Xới đất, bón đồng thời phân chuồng và phân hóa học, sau đó tưới đẫm nước để phân tan hoàn toàn.</w:t>
      </w:r>
    </w:p>
    <w:p w:rsidR="00F72319" w:rsidRPr="00DD5640" w:rsidRDefault="00BD3339" w:rsidP="00DD5640">
      <w:pPr>
        <w:spacing w:before="120"/>
        <w:ind w:firstLine="567"/>
        <w:jc w:val="both"/>
        <w:outlineLvl w:val="4"/>
        <w:rPr>
          <w:b/>
          <w:bCs/>
          <w:sz w:val="27"/>
          <w:szCs w:val="27"/>
        </w:rPr>
      </w:pPr>
      <w:r w:rsidRPr="00DD5640">
        <w:rPr>
          <w:b/>
          <w:bCs/>
          <w:sz w:val="27"/>
          <w:szCs w:val="27"/>
        </w:rPr>
        <w:t>2.5.</w:t>
      </w:r>
      <w:r w:rsidR="00F72319" w:rsidRPr="00DD5640">
        <w:rPr>
          <w:b/>
          <w:bCs/>
          <w:sz w:val="27"/>
          <w:szCs w:val="27"/>
        </w:rPr>
        <w:t xml:space="preserve">2. </w:t>
      </w:r>
      <w:r w:rsidRPr="00DD5640">
        <w:rPr>
          <w:b/>
          <w:bCs/>
          <w:sz w:val="27"/>
          <w:szCs w:val="27"/>
        </w:rPr>
        <w:t>Năm thứ hai trở đi</w:t>
      </w:r>
    </w:p>
    <w:p w:rsidR="00F72319" w:rsidRPr="00DD5640" w:rsidRDefault="00F72319" w:rsidP="00DD5640">
      <w:pPr>
        <w:spacing w:before="120"/>
        <w:ind w:firstLine="567"/>
        <w:jc w:val="both"/>
        <w:rPr>
          <w:sz w:val="27"/>
          <w:szCs w:val="27"/>
        </w:rPr>
      </w:pPr>
      <w:r w:rsidRPr="00DD5640">
        <w:rPr>
          <w:sz w:val="27"/>
          <w:szCs w:val="27"/>
        </w:rPr>
        <w:t>Giảo cổ lam là cây lưu gốc, trồng một lần có thể thu hoạch 2-3 năm. Từ năm thứ hai, việc bón phân được thực hiện 4 lần/năm, thời điểm bón tốt nhất là ngay sau mỗi đợt thu hoạch để đảm bảo thời gian cách ly.</w:t>
      </w:r>
    </w:p>
    <w:p w:rsidR="001B4D88" w:rsidRPr="00DD5640" w:rsidRDefault="001B4D88" w:rsidP="00DD5640">
      <w:pPr>
        <w:spacing w:before="120"/>
        <w:ind w:firstLine="567"/>
        <w:jc w:val="both"/>
        <w:rPr>
          <w:sz w:val="27"/>
          <w:szCs w:val="27"/>
        </w:rPr>
      </w:pPr>
    </w:p>
    <w:tbl>
      <w:tblPr>
        <w:tblStyle w:val="TableGrid"/>
        <w:tblW w:w="9288" w:type="dxa"/>
        <w:tblLook w:val="04A0" w:firstRow="1" w:lastRow="0" w:firstColumn="1" w:lastColumn="0" w:noHBand="0" w:noVBand="1"/>
      </w:tblPr>
      <w:tblGrid>
        <w:gridCol w:w="1384"/>
        <w:gridCol w:w="2410"/>
        <w:gridCol w:w="1701"/>
        <w:gridCol w:w="1276"/>
        <w:gridCol w:w="1417"/>
        <w:gridCol w:w="1100"/>
      </w:tblGrid>
      <w:tr w:rsidR="00DD5640" w:rsidRPr="00DD5640" w:rsidTr="00A03090">
        <w:tc>
          <w:tcPr>
            <w:tcW w:w="1384" w:type="dxa"/>
            <w:vAlign w:val="center"/>
          </w:tcPr>
          <w:p w:rsidR="00E973AD" w:rsidRPr="00DD5640" w:rsidRDefault="00E973AD" w:rsidP="00DD5640">
            <w:pPr>
              <w:spacing w:before="120"/>
              <w:jc w:val="center"/>
              <w:rPr>
                <w:b/>
                <w:sz w:val="27"/>
                <w:szCs w:val="27"/>
              </w:rPr>
            </w:pPr>
            <w:r w:rsidRPr="00DD5640">
              <w:rPr>
                <w:b/>
                <w:sz w:val="27"/>
                <w:szCs w:val="27"/>
              </w:rPr>
              <w:t>Lần bón</w:t>
            </w:r>
          </w:p>
        </w:tc>
        <w:tc>
          <w:tcPr>
            <w:tcW w:w="2410" w:type="dxa"/>
            <w:vAlign w:val="center"/>
          </w:tcPr>
          <w:p w:rsidR="00E973AD" w:rsidRPr="00DD5640" w:rsidRDefault="00E973AD" w:rsidP="00DD5640">
            <w:pPr>
              <w:spacing w:before="120"/>
              <w:jc w:val="center"/>
              <w:rPr>
                <w:b/>
                <w:sz w:val="27"/>
                <w:szCs w:val="27"/>
              </w:rPr>
            </w:pPr>
            <w:r w:rsidRPr="00DD5640">
              <w:rPr>
                <w:b/>
                <w:sz w:val="27"/>
                <w:szCs w:val="27"/>
              </w:rPr>
              <w:t>Thời điểm</w:t>
            </w:r>
          </w:p>
        </w:tc>
        <w:tc>
          <w:tcPr>
            <w:tcW w:w="1701" w:type="dxa"/>
            <w:vAlign w:val="center"/>
          </w:tcPr>
          <w:p w:rsidR="00E973AD" w:rsidRPr="00DD5640" w:rsidRDefault="00E973AD" w:rsidP="00DD5640">
            <w:pPr>
              <w:spacing w:before="120"/>
              <w:jc w:val="center"/>
              <w:rPr>
                <w:b/>
                <w:sz w:val="27"/>
                <w:szCs w:val="27"/>
              </w:rPr>
            </w:pPr>
            <w:r w:rsidRPr="00DD5640">
              <w:rPr>
                <w:b/>
                <w:sz w:val="27"/>
                <w:szCs w:val="27"/>
              </w:rPr>
              <w:t>Phân chuồng (kg/ha)</w:t>
            </w:r>
          </w:p>
        </w:tc>
        <w:tc>
          <w:tcPr>
            <w:tcW w:w="1276" w:type="dxa"/>
            <w:vAlign w:val="center"/>
          </w:tcPr>
          <w:p w:rsidR="00E973AD" w:rsidRPr="00DD5640" w:rsidRDefault="00E973AD" w:rsidP="00DD5640">
            <w:pPr>
              <w:spacing w:before="120"/>
              <w:jc w:val="center"/>
              <w:rPr>
                <w:b/>
                <w:sz w:val="27"/>
                <w:szCs w:val="27"/>
              </w:rPr>
            </w:pPr>
            <w:r w:rsidRPr="00DD5640">
              <w:rPr>
                <w:b/>
                <w:sz w:val="27"/>
                <w:szCs w:val="27"/>
              </w:rPr>
              <w:t>Tỷ lệ N (%)</w:t>
            </w:r>
          </w:p>
        </w:tc>
        <w:tc>
          <w:tcPr>
            <w:tcW w:w="1417" w:type="dxa"/>
            <w:vAlign w:val="center"/>
          </w:tcPr>
          <w:p w:rsidR="00E973AD" w:rsidRPr="00DD5640" w:rsidRDefault="00E973AD" w:rsidP="00DD5640">
            <w:pPr>
              <w:spacing w:before="120"/>
              <w:jc w:val="center"/>
              <w:rPr>
                <w:b/>
                <w:sz w:val="27"/>
                <w:szCs w:val="27"/>
              </w:rPr>
            </w:pPr>
            <w:r w:rsidRPr="00DD5640">
              <w:rPr>
                <w:b/>
                <w:sz w:val="27"/>
                <w:szCs w:val="27"/>
              </w:rPr>
              <w:t>Tỷ lệ P₂O₅ (%)</w:t>
            </w:r>
          </w:p>
        </w:tc>
        <w:tc>
          <w:tcPr>
            <w:tcW w:w="1100" w:type="dxa"/>
            <w:vAlign w:val="center"/>
          </w:tcPr>
          <w:p w:rsidR="00E973AD" w:rsidRPr="00DD5640" w:rsidRDefault="00E973AD" w:rsidP="00DD5640">
            <w:pPr>
              <w:spacing w:before="120"/>
              <w:jc w:val="center"/>
              <w:rPr>
                <w:b/>
                <w:sz w:val="27"/>
                <w:szCs w:val="27"/>
              </w:rPr>
            </w:pPr>
            <w:r w:rsidRPr="00DD5640">
              <w:rPr>
                <w:b/>
                <w:sz w:val="27"/>
                <w:szCs w:val="27"/>
              </w:rPr>
              <w:t>Tỷ lệ K₂O (%)</w:t>
            </w:r>
          </w:p>
        </w:tc>
      </w:tr>
      <w:tr w:rsidR="00DD5640" w:rsidRPr="00DD5640" w:rsidTr="00A03090">
        <w:tc>
          <w:tcPr>
            <w:tcW w:w="1384" w:type="dxa"/>
            <w:vAlign w:val="center"/>
          </w:tcPr>
          <w:p w:rsidR="00A03090" w:rsidRPr="00DD5640" w:rsidRDefault="00A03090" w:rsidP="00DD5640">
            <w:pPr>
              <w:spacing w:before="120"/>
              <w:jc w:val="center"/>
              <w:rPr>
                <w:b/>
                <w:sz w:val="27"/>
                <w:szCs w:val="27"/>
              </w:rPr>
            </w:pPr>
            <w:r w:rsidRPr="00DD5640">
              <w:rPr>
                <w:b/>
                <w:bCs/>
                <w:sz w:val="27"/>
                <w:szCs w:val="27"/>
              </w:rPr>
              <w:lastRenderedPageBreak/>
              <w:t>Lần 1</w:t>
            </w:r>
          </w:p>
        </w:tc>
        <w:tc>
          <w:tcPr>
            <w:tcW w:w="2410" w:type="dxa"/>
            <w:vMerge w:val="restart"/>
            <w:vAlign w:val="center"/>
          </w:tcPr>
          <w:p w:rsidR="00A03090" w:rsidRPr="00DD5640" w:rsidRDefault="00A03090" w:rsidP="00DD5640">
            <w:pPr>
              <w:spacing w:before="120"/>
              <w:rPr>
                <w:sz w:val="27"/>
                <w:szCs w:val="27"/>
              </w:rPr>
            </w:pPr>
            <w:r w:rsidRPr="00DD5640">
              <w:rPr>
                <w:sz w:val="27"/>
                <w:szCs w:val="27"/>
              </w:rPr>
              <w:t>Thời điểm bón ngay sau khi thu hoạch, khoảng 50 ngày/lần</w:t>
            </w:r>
          </w:p>
        </w:tc>
        <w:tc>
          <w:tcPr>
            <w:tcW w:w="1701" w:type="dxa"/>
            <w:vAlign w:val="center"/>
          </w:tcPr>
          <w:p w:rsidR="00A03090" w:rsidRPr="00DD5640" w:rsidRDefault="00A03090" w:rsidP="00DD5640">
            <w:pPr>
              <w:spacing w:before="120"/>
              <w:jc w:val="center"/>
              <w:rPr>
                <w:sz w:val="27"/>
                <w:szCs w:val="27"/>
              </w:rPr>
            </w:pPr>
            <w:r w:rsidRPr="00DD5640">
              <w:rPr>
                <w:sz w:val="27"/>
                <w:szCs w:val="27"/>
              </w:rPr>
              <w:t>5.000</w:t>
            </w:r>
          </w:p>
        </w:tc>
        <w:tc>
          <w:tcPr>
            <w:tcW w:w="1276" w:type="dxa"/>
            <w:vAlign w:val="center"/>
          </w:tcPr>
          <w:p w:rsidR="00A03090" w:rsidRPr="00DD5640" w:rsidRDefault="00A03090" w:rsidP="00DD5640">
            <w:pPr>
              <w:spacing w:before="120"/>
              <w:jc w:val="center"/>
              <w:rPr>
                <w:sz w:val="27"/>
                <w:szCs w:val="27"/>
              </w:rPr>
            </w:pPr>
            <w:r w:rsidRPr="00DD5640">
              <w:rPr>
                <w:sz w:val="27"/>
                <w:szCs w:val="27"/>
              </w:rPr>
              <w:t>25%</w:t>
            </w:r>
          </w:p>
        </w:tc>
        <w:tc>
          <w:tcPr>
            <w:tcW w:w="1417" w:type="dxa"/>
            <w:vAlign w:val="center"/>
          </w:tcPr>
          <w:p w:rsidR="00A03090" w:rsidRPr="00DD5640" w:rsidRDefault="00A03090" w:rsidP="00DD5640">
            <w:pPr>
              <w:spacing w:before="120"/>
              <w:jc w:val="center"/>
              <w:rPr>
                <w:sz w:val="27"/>
                <w:szCs w:val="27"/>
              </w:rPr>
            </w:pPr>
            <w:r w:rsidRPr="00DD5640">
              <w:rPr>
                <w:sz w:val="27"/>
                <w:szCs w:val="27"/>
              </w:rPr>
              <w:t>25%</w:t>
            </w:r>
          </w:p>
        </w:tc>
        <w:tc>
          <w:tcPr>
            <w:tcW w:w="1100" w:type="dxa"/>
            <w:vAlign w:val="center"/>
          </w:tcPr>
          <w:p w:rsidR="00A03090" w:rsidRPr="00DD5640" w:rsidRDefault="00A03090" w:rsidP="00DD5640">
            <w:pPr>
              <w:spacing w:before="120"/>
              <w:jc w:val="center"/>
              <w:rPr>
                <w:sz w:val="27"/>
                <w:szCs w:val="27"/>
              </w:rPr>
            </w:pPr>
            <w:r w:rsidRPr="00DD5640">
              <w:rPr>
                <w:sz w:val="27"/>
                <w:szCs w:val="27"/>
              </w:rPr>
              <w:t>25%</w:t>
            </w:r>
          </w:p>
        </w:tc>
      </w:tr>
      <w:tr w:rsidR="00DD5640" w:rsidRPr="00DD5640" w:rsidTr="00A03090">
        <w:tc>
          <w:tcPr>
            <w:tcW w:w="1384" w:type="dxa"/>
            <w:vAlign w:val="center"/>
          </w:tcPr>
          <w:p w:rsidR="00A03090" w:rsidRPr="00DD5640" w:rsidRDefault="00A03090" w:rsidP="00DD5640">
            <w:pPr>
              <w:spacing w:before="120"/>
              <w:jc w:val="center"/>
              <w:rPr>
                <w:b/>
                <w:sz w:val="27"/>
                <w:szCs w:val="27"/>
              </w:rPr>
            </w:pPr>
            <w:r w:rsidRPr="00DD5640">
              <w:rPr>
                <w:b/>
                <w:bCs/>
                <w:sz w:val="27"/>
                <w:szCs w:val="27"/>
              </w:rPr>
              <w:t>Lần 2</w:t>
            </w:r>
          </w:p>
        </w:tc>
        <w:tc>
          <w:tcPr>
            <w:tcW w:w="2410" w:type="dxa"/>
            <w:vMerge/>
            <w:vAlign w:val="center"/>
          </w:tcPr>
          <w:p w:rsidR="00A03090" w:rsidRPr="00DD5640" w:rsidRDefault="00A03090" w:rsidP="00DD5640">
            <w:pPr>
              <w:spacing w:before="120"/>
              <w:rPr>
                <w:sz w:val="27"/>
                <w:szCs w:val="27"/>
              </w:rPr>
            </w:pPr>
          </w:p>
        </w:tc>
        <w:tc>
          <w:tcPr>
            <w:tcW w:w="1701" w:type="dxa"/>
            <w:vAlign w:val="center"/>
          </w:tcPr>
          <w:p w:rsidR="00A03090" w:rsidRPr="00DD5640" w:rsidRDefault="00A03090" w:rsidP="00DD5640">
            <w:pPr>
              <w:spacing w:before="120"/>
              <w:jc w:val="center"/>
              <w:rPr>
                <w:sz w:val="27"/>
                <w:szCs w:val="27"/>
              </w:rPr>
            </w:pPr>
            <w:r w:rsidRPr="00DD5640">
              <w:rPr>
                <w:sz w:val="27"/>
                <w:szCs w:val="27"/>
              </w:rPr>
              <w:t>5.000</w:t>
            </w:r>
          </w:p>
        </w:tc>
        <w:tc>
          <w:tcPr>
            <w:tcW w:w="1276" w:type="dxa"/>
            <w:vAlign w:val="center"/>
          </w:tcPr>
          <w:p w:rsidR="00A03090" w:rsidRPr="00DD5640" w:rsidRDefault="00A03090" w:rsidP="00DD5640">
            <w:pPr>
              <w:spacing w:before="120"/>
              <w:jc w:val="center"/>
              <w:rPr>
                <w:sz w:val="27"/>
                <w:szCs w:val="27"/>
              </w:rPr>
            </w:pPr>
            <w:r w:rsidRPr="00DD5640">
              <w:rPr>
                <w:sz w:val="27"/>
                <w:szCs w:val="27"/>
              </w:rPr>
              <w:t>25%</w:t>
            </w:r>
          </w:p>
        </w:tc>
        <w:tc>
          <w:tcPr>
            <w:tcW w:w="1417" w:type="dxa"/>
            <w:vAlign w:val="center"/>
          </w:tcPr>
          <w:p w:rsidR="00A03090" w:rsidRPr="00DD5640" w:rsidRDefault="00A03090" w:rsidP="00DD5640">
            <w:pPr>
              <w:spacing w:before="120"/>
              <w:jc w:val="center"/>
              <w:rPr>
                <w:sz w:val="27"/>
                <w:szCs w:val="27"/>
              </w:rPr>
            </w:pPr>
            <w:r w:rsidRPr="00DD5640">
              <w:rPr>
                <w:sz w:val="27"/>
                <w:szCs w:val="27"/>
              </w:rPr>
              <w:t>25%</w:t>
            </w:r>
          </w:p>
        </w:tc>
        <w:tc>
          <w:tcPr>
            <w:tcW w:w="1100" w:type="dxa"/>
            <w:vAlign w:val="center"/>
          </w:tcPr>
          <w:p w:rsidR="00A03090" w:rsidRPr="00DD5640" w:rsidRDefault="00A03090" w:rsidP="00DD5640">
            <w:pPr>
              <w:spacing w:before="120"/>
              <w:jc w:val="center"/>
              <w:rPr>
                <w:sz w:val="27"/>
                <w:szCs w:val="27"/>
              </w:rPr>
            </w:pPr>
            <w:r w:rsidRPr="00DD5640">
              <w:rPr>
                <w:sz w:val="27"/>
                <w:szCs w:val="27"/>
              </w:rPr>
              <w:t>25%</w:t>
            </w:r>
          </w:p>
        </w:tc>
      </w:tr>
      <w:tr w:rsidR="00DD5640" w:rsidRPr="00DD5640" w:rsidTr="00A03090">
        <w:tc>
          <w:tcPr>
            <w:tcW w:w="1384" w:type="dxa"/>
            <w:vAlign w:val="center"/>
          </w:tcPr>
          <w:p w:rsidR="00A03090" w:rsidRPr="00DD5640" w:rsidRDefault="00A03090" w:rsidP="00DD5640">
            <w:pPr>
              <w:spacing w:before="120"/>
              <w:jc w:val="center"/>
              <w:rPr>
                <w:b/>
                <w:sz w:val="27"/>
                <w:szCs w:val="27"/>
              </w:rPr>
            </w:pPr>
            <w:r w:rsidRPr="00DD5640">
              <w:rPr>
                <w:b/>
                <w:bCs/>
                <w:sz w:val="27"/>
                <w:szCs w:val="27"/>
              </w:rPr>
              <w:t>Lần 3</w:t>
            </w:r>
          </w:p>
        </w:tc>
        <w:tc>
          <w:tcPr>
            <w:tcW w:w="2410" w:type="dxa"/>
            <w:vMerge/>
            <w:vAlign w:val="center"/>
          </w:tcPr>
          <w:p w:rsidR="00A03090" w:rsidRPr="00DD5640" w:rsidRDefault="00A03090" w:rsidP="00DD5640">
            <w:pPr>
              <w:spacing w:before="120"/>
              <w:rPr>
                <w:sz w:val="27"/>
                <w:szCs w:val="27"/>
              </w:rPr>
            </w:pPr>
          </w:p>
        </w:tc>
        <w:tc>
          <w:tcPr>
            <w:tcW w:w="1701" w:type="dxa"/>
            <w:vAlign w:val="center"/>
          </w:tcPr>
          <w:p w:rsidR="00A03090" w:rsidRPr="00DD5640" w:rsidRDefault="00A03090" w:rsidP="00DD5640">
            <w:pPr>
              <w:spacing w:before="120"/>
              <w:jc w:val="center"/>
              <w:rPr>
                <w:sz w:val="27"/>
                <w:szCs w:val="27"/>
              </w:rPr>
            </w:pPr>
            <w:r w:rsidRPr="00DD5640">
              <w:rPr>
                <w:sz w:val="27"/>
                <w:szCs w:val="27"/>
              </w:rPr>
              <w:t>5.000</w:t>
            </w:r>
          </w:p>
        </w:tc>
        <w:tc>
          <w:tcPr>
            <w:tcW w:w="1276" w:type="dxa"/>
            <w:vAlign w:val="center"/>
          </w:tcPr>
          <w:p w:rsidR="00A03090" w:rsidRPr="00DD5640" w:rsidRDefault="00A03090" w:rsidP="00DD5640">
            <w:pPr>
              <w:spacing w:before="120"/>
              <w:jc w:val="center"/>
              <w:rPr>
                <w:sz w:val="27"/>
                <w:szCs w:val="27"/>
              </w:rPr>
            </w:pPr>
            <w:r w:rsidRPr="00DD5640">
              <w:rPr>
                <w:sz w:val="27"/>
                <w:szCs w:val="27"/>
              </w:rPr>
              <w:t>25%</w:t>
            </w:r>
          </w:p>
        </w:tc>
        <w:tc>
          <w:tcPr>
            <w:tcW w:w="1417" w:type="dxa"/>
            <w:vAlign w:val="center"/>
          </w:tcPr>
          <w:p w:rsidR="00A03090" w:rsidRPr="00DD5640" w:rsidRDefault="00A03090" w:rsidP="00DD5640">
            <w:pPr>
              <w:spacing w:before="120"/>
              <w:jc w:val="center"/>
              <w:rPr>
                <w:sz w:val="27"/>
                <w:szCs w:val="27"/>
              </w:rPr>
            </w:pPr>
            <w:r w:rsidRPr="00DD5640">
              <w:rPr>
                <w:sz w:val="27"/>
                <w:szCs w:val="27"/>
              </w:rPr>
              <w:t>25%</w:t>
            </w:r>
          </w:p>
        </w:tc>
        <w:tc>
          <w:tcPr>
            <w:tcW w:w="1100" w:type="dxa"/>
            <w:vAlign w:val="center"/>
          </w:tcPr>
          <w:p w:rsidR="00A03090" w:rsidRPr="00DD5640" w:rsidRDefault="00A03090" w:rsidP="00DD5640">
            <w:pPr>
              <w:spacing w:before="120"/>
              <w:jc w:val="center"/>
              <w:rPr>
                <w:sz w:val="27"/>
                <w:szCs w:val="27"/>
              </w:rPr>
            </w:pPr>
            <w:r w:rsidRPr="00DD5640">
              <w:rPr>
                <w:sz w:val="27"/>
                <w:szCs w:val="27"/>
              </w:rPr>
              <w:t>25%</w:t>
            </w:r>
          </w:p>
        </w:tc>
      </w:tr>
      <w:tr w:rsidR="00DD5640" w:rsidRPr="00DD5640" w:rsidTr="00A03090">
        <w:tc>
          <w:tcPr>
            <w:tcW w:w="1384" w:type="dxa"/>
            <w:vAlign w:val="center"/>
          </w:tcPr>
          <w:p w:rsidR="00A03090" w:rsidRPr="00DD5640" w:rsidRDefault="00A03090" w:rsidP="00DD5640">
            <w:pPr>
              <w:spacing w:before="120"/>
              <w:jc w:val="center"/>
              <w:rPr>
                <w:b/>
                <w:sz w:val="27"/>
                <w:szCs w:val="27"/>
              </w:rPr>
            </w:pPr>
            <w:r w:rsidRPr="00DD5640">
              <w:rPr>
                <w:b/>
                <w:bCs/>
                <w:sz w:val="27"/>
                <w:szCs w:val="27"/>
              </w:rPr>
              <w:t>Lần 4</w:t>
            </w:r>
          </w:p>
        </w:tc>
        <w:tc>
          <w:tcPr>
            <w:tcW w:w="2410" w:type="dxa"/>
            <w:vMerge/>
            <w:vAlign w:val="center"/>
          </w:tcPr>
          <w:p w:rsidR="00A03090" w:rsidRPr="00DD5640" w:rsidRDefault="00A03090" w:rsidP="00DD5640">
            <w:pPr>
              <w:spacing w:before="120"/>
              <w:rPr>
                <w:sz w:val="27"/>
                <w:szCs w:val="27"/>
              </w:rPr>
            </w:pPr>
          </w:p>
        </w:tc>
        <w:tc>
          <w:tcPr>
            <w:tcW w:w="1701" w:type="dxa"/>
            <w:vAlign w:val="center"/>
          </w:tcPr>
          <w:p w:rsidR="00A03090" w:rsidRPr="00DD5640" w:rsidRDefault="00A03090" w:rsidP="00DD5640">
            <w:pPr>
              <w:spacing w:before="120"/>
              <w:jc w:val="center"/>
              <w:rPr>
                <w:sz w:val="27"/>
                <w:szCs w:val="27"/>
              </w:rPr>
            </w:pPr>
            <w:r w:rsidRPr="00DD5640">
              <w:rPr>
                <w:sz w:val="27"/>
                <w:szCs w:val="27"/>
              </w:rPr>
              <w:t>5.000</w:t>
            </w:r>
          </w:p>
        </w:tc>
        <w:tc>
          <w:tcPr>
            <w:tcW w:w="1276" w:type="dxa"/>
            <w:vAlign w:val="center"/>
          </w:tcPr>
          <w:p w:rsidR="00A03090" w:rsidRPr="00DD5640" w:rsidRDefault="00A03090" w:rsidP="00DD5640">
            <w:pPr>
              <w:spacing w:before="120"/>
              <w:jc w:val="center"/>
              <w:rPr>
                <w:sz w:val="27"/>
                <w:szCs w:val="27"/>
              </w:rPr>
            </w:pPr>
            <w:r w:rsidRPr="00DD5640">
              <w:rPr>
                <w:sz w:val="27"/>
                <w:szCs w:val="27"/>
              </w:rPr>
              <w:t>25%</w:t>
            </w:r>
          </w:p>
        </w:tc>
        <w:tc>
          <w:tcPr>
            <w:tcW w:w="1417" w:type="dxa"/>
            <w:vAlign w:val="center"/>
          </w:tcPr>
          <w:p w:rsidR="00A03090" w:rsidRPr="00DD5640" w:rsidRDefault="00A03090" w:rsidP="00DD5640">
            <w:pPr>
              <w:spacing w:before="120"/>
              <w:jc w:val="center"/>
              <w:rPr>
                <w:sz w:val="27"/>
                <w:szCs w:val="27"/>
              </w:rPr>
            </w:pPr>
            <w:r w:rsidRPr="00DD5640">
              <w:rPr>
                <w:sz w:val="27"/>
                <w:szCs w:val="27"/>
              </w:rPr>
              <w:t>25%</w:t>
            </w:r>
          </w:p>
        </w:tc>
        <w:tc>
          <w:tcPr>
            <w:tcW w:w="1100" w:type="dxa"/>
            <w:vAlign w:val="center"/>
          </w:tcPr>
          <w:p w:rsidR="00A03090" w:rsidRPr="00DD5640" w:rsidRDefault="00A03090" w:rsidP="00DD5640">
            <w:pPr>
              <w:spacing w:before="120"/>
              <w:jc w:val="center"/>
              <w:rPr>
                <w:sz w:val="27"/>
                <w:szCs w:val="27"/>
              </w:rPr>
            </w:pPr>
            <w:r w:rsidRPr="00DD5640">
              <w:rPr>
                <w:sz w:val="27"/>
                <w:szCs w:val="27"/>
              </w:rPr>
              <w:t>25%</w:t>
            </w:r>
          </w:p>
        </w:tc>
      </w:tr>
      <w:tr w:rsidR="00DD5640" w:rsidRPr="00DD5640" w:rsidTr="00D05175">
        <w:tc>
          <w:tcPr>
            <w:tcW w:w="3794" w:type="dxa"/>
            <w:gridSpan w:val="2"/>
            <w:vAlign w:val="center"/>
          </w:tcPr>
          <w:p w:rsidR="00E973AD" w:rsidRPr="00DD5640" w:rsidRDefault="00E973AD" w:rsidP="00DD5640">
            <w:pPr>
              <w:spacing w:before="120"/>
              <w:jc w:val="center"/>
              <w:rPr>
                <w:b/>
                <w:sz w:val="27"/>
                <w:szCs w:val="27"/>
              </w:rPr>
            </w:pPr>
            <w:r w:rsidRPr="00DD5640">
              <w:rPr>
                <w:b/>
                <w:bCs/>
                <w:sz w:val="27"/>
                <w:szCs w:val="27"/>
              </w:rPr>
              <w:t>Tổng cộng</w:t>
            </w:r>
          </w:p>
          <w:p w:rsidR="00E973AD" w:rsidRPr="00DD5640" w:rsidRDefault="00E973AD" w:rsidP="00DD5640">
            <w:pPr>
              <w:spacing w:before="120"/>
              <w:jc w:val="center"/>
              <w:rPr>
                <w:b/>
                <w:sz w:val="27"/>
                <w:szCs w:val="27"/>
              </w:rPr>
            </w:pPr>
          </w:p>
        </w:tc>
        <w:tc>
          <w:tcPr>
            <w:tcW w:w="1701" w:type="dxa"/>
            <w:vAlign w:val="center"/>
          </w:tcPr>
          <w:p w:rsidR="00E973AD" w:rsidRPr="00DD5640" w:rsidRDefault="00E973AD" w:rsidP="00DD5640">
            <w:pPr>
              <w:spacing w:before="120"/>
              <w:jc w:val="center"/>
              <w:rPr>
                <w:sz w:val="27"/>
                <w:szCs w:val="27"/>
              </w:rPr>
            </w:pPr>
            <w:r w:rsidRPr="00DD5640">
              <w:rPr>
                <w:b/>
                <w:bCs/>
                <w:sz w:val="27"/>
                <w:szCs w:val="27"/>
              </w:rPr>
              <w:t>20.000</w:t>
            </w:r>
          </w:p>
        </w:tc>
        <w:tc>
          <w:tcPr>
            <w:tcW w:w="1276" w:type="dxa"/>
            <w:vAlign w:val="center"/>
          </w:tcPr>
          <w:p w:rsidR="00E973AD" w:rsidRPr="00DD5640" w:rsidRDefault="00E973AD" w:rsidP="00DD5640">
            <w:pPr>
              <w:spacing w:before="120"/>
              <w:jc w:val="center"/>
              <w:rPr>
                <w:sz w:val="27"/>
                <w:szCs w:val="27"/>
              </w:rPr>
            </w:pPr>
            <w:r w:rsidRPr="00DD5640">
              <w:rPr>
                <w:b/>
                <w:bCs/>
                <w:sz w:val="27"/>
                <w:szCs w:val="27"/>
              </w:rPr>
              <w:t>100%</w:t>
            </w:r>
          </w:p>
        </w:tc>
        <w:tc>
          <w:tcPr>
            <w:tcW w:w="1417" w:type="dxa"/>
            <w:vAlign w:val="center"/>
          </w:tcPr>
          <w:p w:rsidR="00E973AD" w:rsidRPr="00DD5640" w:rsidRDefault="00E973AD" w:rsidP="00DD5640">
            <w:pPr>
              <w:spacing w:before="120"/>
              <w:jc w:val="center"/>
              <w:rPr>
                <w:sz w:val="27"/>
                <w:szCs w:val="27"/>
              </w:rPr>
            </w:pPr>
            <w:r w:rsidRPr="00DD5640">
              <w:rPr>
                <w:b/>
                <w:bCs/>
                <w:sz w:val="27"/>
                <w:szCs w:val="27"/>
              </w:rPr>
              <w:t>100%</w:t>
            </w:r>
          </w:p>
        </w:tc>
        <w:tc>
          <w:tcPr>
            <w:tcW w:w="1100" w:type="dxa"/>
            <w:vAlign w:val="center"/>
          </w:tcPr>
          <w:p w:rsidR="00E973AD" w:rsidRPr="00DD5640" w:rsidRDefault="00E973AD" w:rsidP="00DD5640">
            <w:pPr>
              <w:spacing w:before="120"/>
              <w:jc w:val="center"/>
              <w:rPr>
                <w:sz w:val="27"/>
                <w:szCs w:val="27"/>
              </w:rPr>
            </w:pPr>
            <w:r w:rsidRPr="00DD5640">
              <w:rPr>
                <w:b/>
                <w:bCs/>
                <w:sz w:val="27"/>
                <w:szCs w:val="27"/>
              </w:rPr>
              <w:t>100%</w:t>
            </w:r>
          </w:p>
        </w:tc>
      </w:tr>
    </w:tbl>
    <w:p w:rsidR="00BD54B9" w:rsidRPr="00DD5640" w:rsidRDefault="00DC7A12" w:rsidP="00DD5640">
      <w:pPr>
        <w:spacing w:before="120"/>
        <w:ind w:firstLine="567"/>
        <w:jc w:val="both"/>
        <w:rPr>
          <w:bCs/>
          <w:sz w:val="27"/>
          <w:szCs w:val="27"/>
        </w:rPr>
      </w:pPr>
      <w:r w:rsidRPr="00DD5640">
        <w:rPr>
          <w:bCs/>
          <w:sz w:val="27"/>
          <w:szCs w:val="27"/>
        </w:rPr>
        <w:t xml:space="preserve">- Phương pháp </w:t>
      </w:r>
      <w:r w:rsidR="00BD54B9" w:rsidRPr="00DD5640">
        <w:rPr>
          <w:bCs/>
          <w:sz w:val="27"/>
          <w:szCs w:val="27"/>
        </w:rPr>
        <w:t xml:space="preserve">bón: </w:t>
      </w:r>
      <w:r w:rsidR="00BD54B9" w:rsidRPr="00DD5640">
        <w:rPr>
          <w:sz w:val="27"/>
          <w:szCs w:val="27"/>
        </w:rPr>
        <w:t xml:space="preserve">Vệ sinh vườn, </w:t>
      </w:r>
      <w:r w:rsidRPr="00DD5640">
        <w:rPr>
          <w:sz w:val="27"/>
          <w:szCs w:val="27"/>
        </w:rPr>
        <w:t>x</w:t>
      </w:r>
      <w:r w:rsidR="00BD54B9" w:rsidRPr="00DD5640">
        <w:rPr>
          <w:sz w:val="27"/>
          <w:szCs w:val="27"/>
        </w:rPr>
        <w:t>ới đất, bón đồng thời phân chuồng và phân hóa học, sau đó tưới đẫm nước để phân tan hoàn toàn.</w:t>
      </w:r>
    </w:p>
    <w:p w:rsidR="00F72319" w:rsidRPr="00DD5640" w:rsidRDefault="00DC7A12" w:rsidP="00DD5640">
      <w:pPr>
        <w:spacing w:before="120"/>
        <w:ind w:firstLine="567"/>
        <w:jc w:val="both"/>
        <w:rPr>
          <w:sz w:val="27"/>
          <w:szCs w:val="27"/>
        </w:rPr>
      </w:pPr>
      <w:r w:rsidRPr="00DD5640">
        <w:rPr>
          <w:b/>
          <w:bCs/>
          <w:sz w:val="27"/>
          <w:szCs w:val="27"/>
        </w:rPr>
        <w:t xml:space="preserve">- </w:t>
      </w:r>
      <w:r w:rsidR="00F72319" w:rsidRPr="00DD5640">
        <w:rPr>
          <w:b/>
          <w:bCs/>
          <w:sz w:val="27"/>
          <w:szCs w:val="27"/>
        </w:rPr>
        <w:t>Lưu ý:</w:t>
      </w:r>
      <w:r w:rsidR="00F72319" w:rsidRPr="00DD5640">
        <w:rPr>
          <w:sz w:val="27"/>
          <w:szCs w:val="27"/>
        </w:rPr>
        <w:t xml:space="preserve"> Luôn sử dụng phân chuồng đã được ủ hoai mục hoàn toàn. Sau khi bón phân hóa học, cần tưới đủ nước để phân tan, giúp cây hấp thụ tốt và tránh gây tổn thương cho bộ rễ.</w:t>
      </w:r>
    </w:p>
    <w:p w:rsidR="00BE3DF4" w:rsidRPr="00DD5640" w:rsidRDefault="00BE3DF4" w:rsidP="00DD5640">
      <w:pPr>
        <w:spacing w:before="120"/>
        <w:ind w:firstLine="567"/>
        <w:jc w:val="both"/>
        <w:rPr>
          <w:b/>
          <w:sz w:val="27"/>
          <w:szCs w:val="27"/>
        </w:rPr>
      </w:pPr>
      <w:r w:rsidRPr="00DD5640">
        <w:rPr>
          <w:b/>
          <w:sz w:val="27"/>
          <w:szCs w:val="27"/>
        </w:rPr>
        <w:t>2.6. Chăm sóc:</w:t>
      </w:r>
    </w:p>
    <w:p w:rsidR="00BE3DF4" w:rsidRPr="00DD5640" w:rsidRDefault="00BE3DF4" w:rsidP="00DD5640">
      <w:pPr>
        <w:spacing w:before="120"/>
        <w:ind w:firstLine="567"/>
        <w:jc w:val="both"/>
        <w:rPr>
          <w:b/>
          <w:sz w:val="27"/>
          <w:szCs w:val="27"/>
        </w:rPr>
      </w:pPr>
      <w:r w:rsidRPr="00DD5640">
        <w:rPr>
          <w:b/>
          <w:sz w:val="27"/>
          <w:szCs w:val="27"/>
        </w:rPr>
        <w:t>a) Làm cỏ:</w:t>
      </w:r>
    </w:p>
    <w:p w:rsidR="002B2399" w:rsidRPr="00DD5640" w:rsidRDefault="00BE3DF4" w:rsidP="00DD5640">
      <w:pPr>
        <w:spacing w:before="120"/>
        <w:ind w:firstLine="567"/>
        <w:jc w:val="both"/>
        <w:rPr>
          <w:sz w:val="27"/>
          <w:szCs w:val="27"/>
        </w:rPr>
      </w:pPr>
      <w:r w:rsidRPr="00DD5640">
        <w:rPr>
          <w:sz w:val="27"/>
          <w:szCs w:val="27"/>
        </w:rPr>
        <w:t>Thường xuyên nhổ cỏ dại thủ công hoặc dùng cuốc nhẹ để cây Giảo cổ lam không bị cạnh tranh dinh dưỡng và giảm nơi trú ẩn của sâu bệnh.</w:t>
      </w:r>
    </w:p>
    <w:p w:rsidR="00BE3DF4" w:rsidRPr="00DD5640" w:rsidRDefault="00BE3DF4" w:rsidP="00DD5640">
      <w:pPr>
        <w:spacing w:before="120"/>
        <w:ind w:firstLine="567"/>
        <w:jc w:val="both"/>
        <w:rPr>
          <w:b/>
          <w:sz w:val="27"/>
          <w:szCs w:val="27"/>
        </w:rPr>
      </w:pPr>
      <w:r w:rsidRPr="00DD5640">
        <w:rPr>
          <w:b/>
          <w:sz w:val="27"/>
          <w:szCs w:val="27"/>
        </w:rPr>
        <w:t>b) Tưới nước:</w:t>
      </w:r>
    </w:p>
    <w:p w:rsidR="00BE3DF4" w:rsidRPr="00DD5640" w:rsidRDefault="002B2399" w:rsidP="00DD5640">
      <w:pPr>
        <w:spacing w:before="120"/>
        <w:ind w:firstLine="567"/>
        <w:jc w:val="both"/>
        <w:rPr>
          <w:sz w:val="27"/>
          <w:szCs w:val="27"/>
        </w:rPr>
      </w:pPr>
      <w:r w:rsidRPr="00DD5640">
        <w:rPr>
          <w:sz w:val="27"/>
          <w:szCs w:val="27"/>
        </w:rPr>
        <w:t xml:space="preserve">- </w:t>
      </w:r>
      <w:r w:rsidR="00BE3DF4" w:rsidRPr="00DD5640">
        <w:rPr>
          <w:sz w:val="27"/>
          <w:szCs w:val="27"/>
        </w:rPr>
        <w:t>Thời kỳ kiến thiết cơ bản: Tưới đủ ẩm hàng ngày hoặc cách ngày, đảm bảo đất luôn ẩm nhưng không úng.</w:t>
      </w:r>
    </w:p>
    <w:p w:rsidR="00BE3DF4" w:rsidRPr="00DD5640" w:rsidRDefault="002B2399" w:rsidP="00DD5640">
      <w:pPr>
        <w:spacing w:before="120"/>
        <w:ind w:firstLine="567"/>
        <w:jc w:val="both"/>
        <w:rPr>
          <w:sz w:val="27"/>
          <w:szCs w:val="27"/>
        </w:rPr>
      </w:pPr>
      <w:r w:rsidRPr="00DD5640">
        <w:rPr>
          <w:sz w:val="27"/>
          <w:szCs w:val="27"/>
        </w:rPr>
        <w:t xml:space="preserve">- </w:t>
      </w:r>
      <w:r w:rsidR="00BE3DF4" w:rsidRPr="00DD5640">
        <w:rPr>
          <w:sz w:val="27"/>
          <w:szCs w:val="27"/>
        </w:rPr>
        <w:t>Thời kỳ kinh doanh: Giảm tần suất, tăng lượng, giữ độ ẩm đất 70−80%. Tưới vào sáng sớm/chiều mát. Ưu tiên tưới nhỏ giọt hoặc phun sương.</w:t>
      </w:r>
    </w:p>
    <w:p w:rsidR="00BE3DF4" w:rsidRPr="00DD5640" w:rsidRDefault="00BE3DF4" w:rsidP="00DD5640">
      <w:pPr>
        <w:spacing w:before="120"/>
        <w:ind w:firstLine="567"/>
        <w:jc w:val="both"/>
        <w:rPr>
          <w:b/>
          <w:sz w:val="27"/>
          <w:szCs w:val="27"/>
        </w:rPr>
      </w:pPr>
      <w:r w:rsidRPr="00DD5640">
        <w:rPr>
          <w:b/>
          <w:sz w:val="27"/>
          <w:szCs w:val="27"/>
        </w:rPr>
        <w:t>c) Vun xới:</w:t>
      </w:r>
    </w:p>
    <w:p w:rsidR="00BE3DF4" w:rsidRPr="00DD5640" w:rsidRDefault="00BE3DF4" w:rsidP="00DD5640">
      <w:pPr>
        <w:spacing w:before="120"/>
        <w:ind w:firstLine="567"/>
        <w:jc w:val="both"/>
        <w:rPr>
          <w:sz w:val="27"/>
          <w:szCs w:val="27"/>
        </w:rPr>
      </w:pPr>
      <w:r w:rsidRPr="00DD5640">
        <w:rPr>
          <w:sz w:val="27"/>
          <w:szCs w:val="27"/>
        </w:rPr>
        <w:t>Định kỳ vun xới nhẹ nhàng lớp đất mặt (5−10 cm) xung quanh gốc để đất tơi xốp, thoáng khí, kết hợp diệt cỏ và vùi phân.</w:t>
      </w:r>
    </w:p>
    <w:p w:rsidR="00BE3DF4" w:rsidRPr="00DD5640" w:rsidRDefault="00BE3DF4" w:rsidP="00DD5640">
      <w:pPr>
        <w:spacing w:before="120"/>
        <w:ind w:firstLine="567"/>
        <w:jc w:val="both"/>
        <w:rPr>
          <w:b/>
          <w:sz w:val="27"/>
          <w:szCs w:val="27"/>
        </w:rPr>
      </w:pPr>
      <w:r w:rsidRPr="00DD5640">
        <w:rPr>
          <w:b/>
          <w:sz w:val="27"/>
          <w:szCs w:val="27"/>
        </w:rPr>
        <w:t>d) Tỉa chồi, tỉa lá:</w:t>
      </w:r>
    </w:p>
    <w:p w:rsidR="00BE3DF4" w:rsidRPr="00DD5640" w:rsidRDefault="00BE3DF4" w:rsidP="00DD5640">
      <w:pPr>
        <w:spacing w:before="120"/>
        <w:ind w:firstLine="567"/>
        <w:jc w:val="both"/>
        <w:rPr>
          <w:sz w:val="27"/>
          <w:szCs w:val="27"/>
        </w:rPr>
      </w:pPr>
      <w:r w:rsidRPr="00DD5640">
        <w:rPr>
          <w:sz w:val="27"/>
          <w:szCs w:val="27"/>
        </w:rPr>
        <w:t>Cắt bỏ chồi yếu, chồi phụ, lá già, lá bệnh để tập trung dinh dưỡng, giúp cây thông thoáng và giảm sâu bệnh. Thực hiện bằng dụng cụ sắc, sạch.</w:t>
      </w:r>
    </w:p>
    <w:p w:rsidR="00BE3DF4" w:rsidRPr="00DD5640" w:rsidRDefault="00BE3DF4" w:rsidP="00DD5640">
      <w:pPr>
        <w:spacing w:before="120"/>
        <w:ind w:firstLine="567"/>
        <w:jc w:val="both"/>
        <w:rPr>
          <w:b/>
          <w:sz w:val="27"/>
          <w:szCs w:val="27"/>
        </w:rPr>
      </w:pPr>
      <w:r w:rsidRPr="00DD5640">
        <w:rPr>
          <w:b/>
          <w:sz w:val="27"/>
          <w:szCs w:val="27"/>
        </w:rPr>
        <w:t>e) Làm giàn:</w:t>
      </w:r>
    </w:p>
    <w:p w:rsidR="00BE3DF4" w:rsidRPr="00DD5640" w:rsidRDefault="00BE3DF4" w:rsidP="00DD5640">
      <w:pPr>
        <w:spacing w:before="120"/>
        <w:ind w:firstLine="567"/>
        <w:jc w:val="both"/>
        <w:rPr>
          <w:sz w:val="27"/>
          <w:szCs w:val="27"/>
        </w:rPr>
      </w:pPr>
      <w:r w:rsidRPr="00DD5640">
        <w:rPr>
          <w:sz w:val="27"/>
          <w:szCs w:val="27"/>
        </w:rPr>
        <w:t>Dựng giàn chắc chắn (tre, nứa, dây thép) cao khoảng 1.5−2 m để cây leo, giúp cây nhận đủ ánh sáng, dễ chăm sóc và thu hoạch. Chủ động dẫn ngọn cây lên giàn.</w:t>
      </w:r>
    </w:p>
    <w:p w:rsidR="00BE3DF4" w:rsidRPr="00DD5640" w:rsidRDefault="00BE3DF4" w:rsidP="00DD5640">
      <w:pPr>
        <w:spacing w:before="120"/>
        <w:ind w:firstLine="567"/>
        <w:jc w:val="both"/>
        <w:rPr>
          <w:b/>
          <w:sz w:val="27"/>
          <w:szCs w:val="27"/>
        </w:rPr>
      </w:pPr>
      <w:r w:rsidRPr="00DD5640">
        <w:rPr>
          <w:b/>
          <w:sz w:val="27"/>
          <w:szCs w:val="27"/>
        </w:rPr>
        <w:t>f) Tủ gốc giữ ẩm hoặc màng phủ nông nghiệp:</w:t>
      </w:r>
    </w:p>
    <w:p w:rsidR="00BE3DF4" w:rsidRPr="00DD5640" w:rsidRDefault="00AB5D45" w:rsidP="00DD5640">
      <w:pPr>
        <w:spacing w:before="120"/>
        <w:ind w:firstLine="567"/>
        <w:jc w:val="both"/>
        <w:rPr>
          <w:sz w:val="27"/>
          <w:szCs w:val="27"/>
        </w:rPr>
      </w:pPr>
      <w:r w:rsidRPr="00DD5640">
        <w:rPr>
          <w:sz w:val="27"/>
          <w:szCs w:val="27"/>
        </w:rPr>
        <w:t xml:space="preserve">- </w:t>
      </w:r>
      <w:r w:rsidR="00BE3DF4" w:rsidRPr="00DD5640">
        <w:rPr>
          <w:sz w:val="27"/>
          <w:szCs w:val="27"/>
        </w:rPr>
        <w:t>Dùng rơm rạ, cỏ khô, hoặc màng phủ nông nghiệp (nilon) để che phủ gốc.</w:t>
      </w:r>
    </w:p>
    <w:p w:rsidR="00BE3DF4" w:rsidRPr="00DD5640" w:rsidRDefault="00AB5D45" w:rsidP="00DD5640">
      <w:pPr>
        <w:spacing w:before="120"/>
        <w:ind w:firstLine="567"/>
        <w:jc w:val="both"/>
        <w:rPr>
          <w:sz w:val="27"/>
          <w:szCs w:val="27"/>
        </w:rPr>
      </w:pPr>
      <w:r w:rsidRPr="00DD5640">
        <w:rPr>
          <w:sz w:val="27"/>
          <w:szCs w:val="27"/>
        </w:rPr>
        <w:t xml:space="preserve">- </w:t>
      </w:r>
      <w:r w:rsidR="00BE3DF4" w:rsidRPr="00DD5640">
        <w:rPr>
          <w:sz w:val="27"/>
          <w:szCs w:val="27"/>
        </w:rPr>
        <w:t>Giúp giữ ẩm đất, hạn chế bốc hơi nước, điều hòa nhiệt độ đất và ngăn ngừa cỏ dại.</w:t>
      </w:r>
    </w:p>
    <w:p w:rsidR="00BE3DF4" w:rsidRPr="00DD5640" w:rsidRDefault="002B2399" w:rsidP="00DD5640">
      <w:pPr>
        <w:spacing w:before="120"/>
        <w:ind w:firstLine="567"/>
        <w:jc w:val="both"/>
        <w:rPr>
          <w:b/>
          <w:sz w:val="27"/>
          <w:szCs w:val="27"/>
        </w:rPr>
      </w:pPr>
      <w:bookmarkStart w:id="0" w:name="_GoBack"/>
      <w:bookmarkEnd w:id="0"/>
      <w:r w:rsidRPr="00DD5640">
        <w:rPr>
          <w:b/>
          <w:sz w:val="27"/>
          <w:szCs w:val="27"/>
        </w:rPr>
        <w:t>3</w:t>
      </w:r>
      <w:r w:rsidR="00BE3DF4" w:rsidRPr="00DD5640">
        <w:rPr>
          <w:b/>
          <w:sz w:val="27"/>
          <w:szCs w:val="27"/>
        </w:rPr>
        <w:t>. Phòng trừ sâu bệnh</w:t>
      </w:r>
    </w:p>
    <w:p w:rsidR="00BE3DF4" w:rsidRPr="00DD5640" w:rsidRDefault="00AB5D45" w:rsidP="00DD5640">
      <w:pPr>
        <w:spacing w:before="120"/>
        <w:ind w:firstLine="567"/>
        <w:jc w:val="both"/>
        <w:rPr>
          <w:b/>
          <w:sz w:val="27"/>
          <w:szCs w:val="27"/>
        </w:rPr>
      </w:pPr>
      <w:r w:rsidRPr="00DD5640">
        <w:rPr>
          <w:b/>
          <w:sz w:val="27"/>
          <w:szCs w:val="27"/>
        </w:rPr>
        <w:t xml:space="preserve">3.1. </w:t>
      </w:r>
      <w:r w:rsidR="00BE3DF4" w:rsidRPr="00DD5640">
        <w:rPr>
          <w:b/>
          <w:sz w:val="27"/>
          <w:szCs w:val="27"/>
        </w:rPr>
        <w:t>Quản lý dịch hại tổng hợp</w:t>
      </w:r>
    </w:p>
    <w:p w:rsidR="00BE3DF4" w:rsidRPr="00DD5640" w:rsidRDefault="00BE3DF4" w:rsidP="00DD5640">
      <w:pPr>
        <w:spacing w:before="120"/>
        <w:ind w:firstLine="567"/>
        <w:jc w:val="both"/>
        <w:rPr>
          <w:b/>
          <w:sz w:val="27"/>
          <w:szCs w:val="27"/>
        </w:rPr>
      </w:pPr>
      <w:r w:rsidRPr="00DD5640">
        <w:rPr>
          <w:b/>
          <w:sz w:val="27"/>
          <w:szCs w:val="27"/>
        </w:rPr>
        <w:t>a) Biện pháp canh tác</w:t>
      </w:r>
    </w:p>
    <w:p w:rsidR="00BE3DF4" w:rsidRPr="00DD5640" w:rsidRDefault="00AB5D45" w:rsidP="00DD5640">
      <w:pPr>
        <w:spacing w:before="120"/>
        <w:ind w:firstLine="567"/>
        <w:jc w:val="both"/>
        <w:rPr>
          <w:sz w:val="27"/>
          <w:szCs w:val="27"/>
        </w:rPr>
      </w:pPr>
      <w:r w:rsidRPr="00DD5640">
        <w:rPr>
          <w:sz w:val="27"/>
          <w:szCs w:val="27"/>
        </w:rPr>
        <w:lastRenderedPageBreak/>
        <w:t xml:space="preserve">- </w:t>
      </w:r>
      <w:r w:rsidR="00BE3DF4" w:rsidRPr="00DD5640">
        <w:rPr>
          <w:sz w:val="27"/>
          <w:szCs w:val="27"/>
        </w:rPr>
        <w:t>Chọn giống và làm đất: Dùng giống sạch bệnh, cày bừa kỹ, phơi ải, bón vôi và phân hữu cơ hoai mục để tạo nền đất khỏe.</w:t>
      </w:r>
    </w:p>
    <w:p w:rsidR="00BE3DF4" w:rsidRPr="00DD5640" w:rsidRDefault="00AB5D45" w:rsidP="00DD5640">
      <w:pPr>
        <w:spacing w:before="120"/>
        <w:ind w:firstLine="567"/>
        <w:jc w:val="both"/>
        <w:rPr>
          <w:sz w:val="27"/>
          <w:szCs w:val="27"/>
        </w:rPr>
      </w:pPr>
      <w:r w:rsidRPr="00DD5640">
        <w:rPr>
          <w:sz w:val="27"/>
          <w:szCs w:val="27"/>
        </w:rPr>
        <w:t xml:space="preserve">- </w:t>
      </w:r>
      <w:r w:rsidR="00BE3DF4" w:rsidRPr="00DD5640">
        <w:rPr>
          <w:sz w:val="27"/>
          <w:szCs w:val="27"/>
        </w:rPr>
        <w:t>Trồng và chăm sóc: Trồng đúng mật độ, đúng thời vụ. Tưới nước, bón phân cân đối để cây khỏe, tăng sức đề kháng.</w:t>
      </w:r>
    </w:p>
    <w:p w:rsidR="00BE3DF4" w:rsidRPr="00DD5640" w:rsidRDefault="00AB5D45" w:rsidP="00DD5640">
      <w:pPr>
        <w:spacing w:before="120"/>
        <w:ind w:firstLine="567"/>
        <w:jc w:val="both"/>
        <w:rPr>
          <w:sz w:val="27"/>
          <w:szCs w:val="27"/>
        </w:rPr>
      </w:pPr>
      <w:r w:rsidRPr="00DD5640">
        <w:rPr>
          <w:sz w:val="27"/>
          <w:szCs w:val="27"/>
        </w:rPr>
        <w:t xml:space="preserve">- </w:t>
      </w:r>
      <w:r w:rsidR="00BE3DF4" w:rsidRPr="00DD5640">
        <w:rPr>
          <w:sz w:val="27"/>
          <w:szCs w:val="27"/>
        </w:rPr>
        <w:t>Vệ sinh đồng ruộng: Thường xuyên làm cỏ, dọn sạch tàn dư, cắt tỉa lá bệnh để loại bỏ nơi ẩn nấp của dịch hại. Có thể luân canh cây trồng.</w:t>
      </w:r>
    </w:p>
    <w:p w:rsidR="00BE3DF4" w:rsidRPr="00DD5640" w:rsidRDefault="00BE3DF4" w:rsidP="00DD5640">
      <w:pPr>
        <w:spacing w:before="120"/>
        <w:ind w:firstLine="567"/>
        <w:jc w:val="both"/>
        <w:rPr>
          <w:b/>
          <w:sz w:val="27"/>
          <w:szCs w:val="27"/>
        </w:rPr>
      </w:pPr>
      <w:r w:rsidRPr="00DD5640">
        <w:rPr>
          <w:b/>
          <w:sz w:val="27"/>
          <w:szCs w:val="27"/>
        </w:rPr>
        <w:t>b) Biện pháp vật lý và thủ công</w:t>
      </w:r>
    </w:p>
    <w:p w:rsidR="00BE3DF4" w:rsidRPr="00DD5640" w:rsidRDefault="00AB5D45" w:rsidP="00DD5640">
      <w:pPr>
        <w:spacing w:before="120"/>
        <w:ind w:firstLine="567"/>
        <w:jc w:val="both"/>
        <w:rPr>
          <w:sz w:val="27"/>
          <w:szCs w:val="27"/>
        </w:rPr>
      </w:pPr>
      <w:r w:rsidRPr="00DD5640">
        <w:rPr>
          <w:sz w:val="27"/>
          <w:szCs w:val="27"/>
        </w:rPr>
        <w:t xml:space="preserve">- </w:t>
      </w:r>
      <w:r w:rsidR="00BE3DF4" w:rsidRPr="00DD5640">
        <w:rPr>
          <w:sz w:val="27"/>
          <w:szCs w:val="27"/>
        </w:rPr>
        <w:t>Kiểm tra thường xuyên: Thăm vườn hàng ngày để phát hiện sớm sâu bệnh.</w:t>
      </w:r>
    </w:p>
    <w:p w:rsidR="00BE3DF4" w:rsidRPr="00DD5640" w:rsidRDefault="00AB5D45" w:rsidP="00DD5640">
      <w:pPr>
        <w:spacing w:before="120"/>
        <w:ind w:firstLine="567"/>
        <w:jc w:val="both"/>
        <w:rPr>
          <w:sz w:val="27"/>
          <w:szCs w:val="27"/>
        </w:rPr>
      </w:pPr>
      <w:r w:rsidRPr="00DD5640">
        <w:rPr>
          <w:sz w:val="27"/>
          <w:szCs w:val="27"/>
        </w:rPr>
        <w:t xml:space="preserve">- </w:t>
      </w:r>
      <w:r w:rsidR="00BE3DF4" w:rsidRPr="00DD5640">
        <w:rPr>
          <w:sz w:val="27"/>
          <w:szCs w:val="27"/>
        </w:rPr>
        <w:t>Bắt sâu thủ công: Bắt tay khi mật độ thấp.</w:t>
      </w:r>
    </w:p>
    <w:p w:rsidR="00BE3DF4" w:rsidRPr="00DD5640" w:rsidRDefault="00AB5D45" w:rsidP="00DD5640">
      <w:pPr>
        <w:spacing w:before="120"/>
        <w:ind w:firstLine="567"/>
        <w:jc w:val="both"/>
        <w:rPr>
          <w:sz w:val="27"/>
          <w:szCs w:val="27"/>
        </w:rPr>
      </w:pPr>
      <w:r w:rsidRPr="00DD5640">
        <w:rPr>
          <w:sz w:val="27"/>
          <w:szCs w:val="27"/>
        </w:rPr>
        <w:t xml:space="preserve">- </w:t>
      </w:r>
      <w:r w:rsidR="00BE3DF4" w:rsidRPr="00DD5640">
        <w:rPr>
          <w:sz w:val="27"/>
          <w:szCs w:val="27"/>
        </w:rPr>
        <w:t>Ngắt bỏ lá bệnh: Loại bỏ ngay các bộ phận bị bệnh để tránh lây lan.</w:t>
      </w:r>
    </w:p>
    <w:p w:rsidR="00BE3DF4" w:rsidRPr="00DD5640" w:rsidRDefault="00AB5D45" w:rsidP="00DD5640">
      <w:pPr>
        <w:spacing w:before="120"/>
        <w:ind w:firstLine="567"/>
        <w:jc w:val="both"/>
        <w:rPr>
          <w:spacing w:val="-6"/>
          <w:sz w:val="27"/>
          <w:szCs w:val="27"/>
        </w:rPr>
      </w:pPr>
      <w:r w:rsidRPr="00DD5640">
        <w:rPr>
          <w:spacing w:val="-6"/>
          <w:sz w:val="27"/>
          <w:szCs w:val="27"/>
        </w:rPr>
        <w:t xml:space="preserve">- </w:t>
      </w:r>
      <w:r w:rsidR="00BE3DF4" w:rsidRPr="00DD5640">
        <w:rPr>
          <w:spacing w:val="-6"/>
          <w:sz w:val="27"/>
          <w:szCs w:val="27"/>
        </w:rPr>
        <w:t>Sử dụng bẫy: Dùng bẫy dính màu vàng hoặc bẫy đèn để giảm mật số côn trùng.</w:t>
      </w:r>
    </w:p>
    <w:p w:rsidR="00BE3DF4" w:rsidRPr="00DD5640" w:rsidRDefault="00BE3DF4" w:rsidP="00DD5640">
      <w:pPr>
        <w:spacing w:before="120"/>
        <w:ind w:firstLine="567"/>
        <w:jc w:val="both"/>
        <w:rPr>
          <w:b/>
          <w:sz w:val="27"/>
          <w:szCs w:val="27"/>
        </w:rPr>
      </w:pPr>
      <w:r w:rsidRPr="00DD5640">
        <w:rPr>
          <w:b/>
          <w:sz w:val="27"/>
          <w:szCs w:val="27"/>
        </w:rPr>
        <w:t>c) Biện pháp sinh học</w:t>
      </w:r>
    </w:p>
    <w:p w:rsidR="00BE3DF4" w:rsidRPr="00DD5640" w:rsidRDefault="00AB5D45" w:rsidP="00DD5640">
      <w:pPr>
        <w:spacing w:before="120"/>
        <w:ind w:firstLine="567"/>
        <w:jc w:val="both"/>
        <w:rPr>
          <w:sz w:val="27"/>
          <w:szCs w:val="27"/>
        </w:rPr>
      </w:pPr>
      <w:r w:rsidRPr="00DD5640">
        <w:rPr>
          <w:sz w:val="27"/>
          <w:szCs w:val="27"/>
        </w:rPr>
        <w:t xml:space="preserve">- </w:t>
      </w:r>
      <w:r w:rsidR="00BE3DF4" w:rsidRPr="00DD5640">
        <w:rPr>
          <w:sz w:val="27"/>
          <w:szCs w:val="27"/>
        </w:rPr>
        <w:t>Bảo vệ thiên địch: Hạn chế thuốc hóa học để tạo điều kiện cho các loài thiên địch phát triển.</w:t>
      </w:r>
    </w:p>
    <w:p w:rsidR="00BE3DF4" w:rsidRPr="00DD5640" w:rsidRDefault="00AB5D45" w:rsidP="00DD5640">
      <w:pPr>
        <w:spacing w:before="120"/>
        <w:ind w:firstLine="567"/>
        <w:jc w:val="both"/>
        <w:rPr>
          <w:sz w:val="27"/>
          <w:szCs w:val="27"/>
        </w:rPr>
      </w:pPr>
      <w:r w:rsidRPr="00DD5640">
        <w:rPr>
          <w:sz w:val="27"/>
          <w:szCs w:val="27"/>
        </w:rPr>
        <w:t xml:space="preserve">- </w:t>
      </w:r>
      <w:r w:rsidR="00BE3DF4" w:rsidRPr="00DD5640">
        <w:rPr>
          <w:sz w:val="27"/>
          <w:szCs w:val="27"/>
        </w:rPr>
        <w:t xml:space="preserve">Sử dụng chế phẩm sinh học: Dùng thuốc trừ sâu sinh học (ví dụ: </w:t>
      </w:r>
      <w:r w:rsidR="00BE3DF4" w:rsidRPr="00DD5640">
        <w:rPr>
          <w:i/>
          <w:sz w:val="27"/>
          <w:szCs w:val="27"/>
        </w:rPr>
        <w:t>Bacillus thuringiensis</w:t>
      </w:r>
      <w:r w:rsidR="00BE3DF4" w:rsidRPr="00DD5640">
        <w:rPr>
          <w:sz w:val="27"/>
          <w:szCs w:val="27"/>
        </w:rPr>
        <w:t xml:space="preserve"> - Bt, nấm xanh, nấm trắng, </w:t>
      </w:r>
      <w:r w:rsidR="00BE3DF4" w:rsidRPr="00DD5640">
        <w:rPr>
          <w:i/>
          <w:sz w:val="27"/>
          <w:szCs w:val="27"/>
        </w:rPr>
        <w:t>Matrine</w:t>
      </w:r>
      <w:r w:rsidR="00BE3DF4" w:rsidRPr="00DD5640">
        <w:rPr>
          <w:sz w:val="27"/>
          <w:szCs w:val="27"/>
        </w:rPr>
        <w:t xml:space="preserve">) và thuốc trừ bệnh sinh học (ví dụ: </w:t>
      </w:r>
      <w:r w:rsidR="00BE3DF4" w:rsidRPr="00DD5640">
        <w:rPr>
          <w:i/>
          <w:sz w:val="27"/>
          <w:szCs w:val="27"/>
        </w:rPr>
        <w:t>Trichoderma, Bacillus subtilis</w:t>
      </w:r>
      <w:r w:rsidR="00BE3DF4" w:rsidRPr="00DD5640">
        <w:rPr>
          <w:sz w:val="27"/>
          <w:szCs w:val="27"/>
        </w:rPr>
        <w:t>) để phòng trừ.</w:t>
      </w:r>
    </w:p>
    <w:p w:rsidR="00BE3DF4" w:rsidRPr="00DD5640" w:rsidRDefault="00BE3DF4" w:rsidP="00DD5640">
      <w:pPr>
        <w:spacing w:before="120"/>
        <w:ind w:firstLine="567"/>
        <w:jc w:val="both"/>
        <w:rPr>
          <w:b/>
          <w:sz w:val="27"/>
          <w:szCs w:val="27"/>
        </w:rPr>
      </w:pPr>
      <w:r w:rsidRPr="00DD5640">
        <w:rPr>
          <w:b/>
          <w:sz w:val="27"/>
          <w:szCs w:val="27"/>
        </w:rPr>
        <w:t xml:space="preserve">d) Biện pháp hóa học </w:t>
      </w:r>
    </w:p>
    <w:p w:rsidR="00235A24" w:rsidRPr="00DD5640" w:rsidRDefault="00235A24" w:rsidP="00DD5640">
      <w:pPr>
        <w:pStyle w:val="NormalWeb"/>
        <w:spacing w:before="120" w:beforeAutospacing="0" w:after="0" w:afterAutospacing="0"/>
        <w:ind w:firstLine="567"/>
        <w:jc w:val="both"/>
        <w:rPr>
          <w:sz w:val="27"/>
          <w:szCs w:val="27"/>
        </w:rPr>
      </w:pPr>
      <w:bookmarkStart w:id="1" w:name="_Hlk207354921"/>
      <w:bookmarkStart w:id="2" w:name="_Hlk204842806"/>
      <w:r w:rsidRPr="00DD5640">
        <w:rPr>
          <w:sz w:val="27"/>
          <w:szCs w:val="27"/>
        </w:rPr>
        <w:t xml:space="preserve">Chỉ sử dụng khi thật cần thiết khi vườn cây xuất hiện sâu bệnh hại nhưng không quản lý được bằng các biện pháp trên, tránh tình trạng bùng phát thành dịch phải sử dụng thuốc hóa học để khống chế. </w:t>
      </w:r>
      <w:bookmarkEnd w:id="1"/>
      <w:r w:rsidRPr="00DD5640">
        <w:rPr>
          <w:sz w:val="27"/>
          <w:szCs w:val="27"/>
        </w:rPr>
        <w:t>Hiện tại, chưa có thuốc bảo vệ thực vật đăng ký cho cây giảo cổ lam</w:t>
      </w:r>
      <w:r w:rsidR="00801494" w:rsidRPr="00DD5640">
        <w:rPr>
          <w:sz w:val="27"/>
          <w:szCs w:val="27"/>
        </w:rPr>
        <w:t>.</w:t>
      </w:r>
      <w:r w:rsidRPr="00DD5640">
        <w:rPr>
          <w:sz w:val="27"/>
          <w:szCs w:val="27"/>
        </w:rPr>
        <w:t xml:space="preserve"> Khi cần phòng trừ sâu bệnh, bà con có thể </w:t>
      </w:r>
      <w:r w:rsidRPr="00DD5640">
        <w:rPr>
          <w:bCs/>
          <w:sz w:val="27"/>
          <w:szCs w:val="27"/>
        </w:rPr>
        <w:t>tham khảo sử dụng một số thuốc có hoạt chất đã được đăng ký trên các cây trồng khác</w:t>
      </w:r>
      <w:r w:rsidRPr="00DD5640">
        <w:rPr>
          <w:sz w:val="27"/>
          <w:szCs w:val="27"/>
        </w:rPr>
        <w:t xml:space="preserve"> phù hợp với loại dịch hại đang gây hại trên cây </w:t>
      </w:r>
      <w:r w:rsidR="00801494" w:rsidRPr="00DD5640">
        <w:rPr>
          <w:sz w:val="27"/>
          <w:szCs w:val="27"/>
        </w:rPr>
        <w:t>giảo cổ lam</w:t>
      </w:r>
      <w:r w:rsidRPr="00DD5640">
        <w:rPr>
          <w:sz w:val="27"/>
          <w:szCs w:val="27"/>
        </w:rPr>
        <w:t xml:space="preserve">, đồng thời </w:t>
      </w:r>
      <w:r w:rsidRPr="00DD5640">
        <w:rPr>
          <w:bCs/>
          <w:sz w:val="27"/>
          <w:szCs w:val="27"/>
        </w:rPr>
        <w:t>ưu tiên các biện pháp quản lý dịch hại tổng hợp (IPM)</w:t>
      </w:r>
      <w:r w:rsidRPr="00DD5640">
        <w:rPr>
          <w:sz w:val="27"/>
          <w:szCs w:val="27"/>
        </w:rPr>
        <w:t xml:space="preserve"> để đảm bảo an toàn và hiệu quả.</w:t>
      </w:r>
    </w:p>
    <w:bookmarkEnd w:id="2"/>
    <w:p w:rsidR="00BE3DF4" w:rsidRPr="00DD5640" w:rsidRDefault="008C4056" w:rsidP="00DD5640">
      <w:pPr>
        <w:spacing w:before="120"/>
        <w:ind w:firstLine="567"/>
        <w:jc w:val="both"/>
        <w:rPr>
          <w:b/>
          <w:sz w:val="27"/>
          <w:szCs w:val="27"/>
        </w:rPr>
      </w:pPr>
      <w:r w:rsidRPr="00DD5640">
        <w:rPr>
          <w:b/>
          <w:sz w:val="27"/>
          <w:szCs w:val="27"/>
        </w:rPr>
        <w:t xml:space="preserve">3.2. </w:t>
      </w:r>
      <w:r w:rsidR="00BE3DF4" w:rsidRPr="00DD5640">
        <w:rPr>
          <w:b/>
          <w:sz w:val="27"/>
          <w:szCs w:val="27"/>
        </w:rPr>
        <w:t>Sâu hại và biện pháp phòng trừ</w:t>
      </w:r>
    </w:p>
    <w:p w:rsidR="00BE3DF4" w:rsidRPr="00DD5640" w:rsidRDefault="00BE3DF4" w:rsidP="00DD5640">
      <w:pPr>
        <w:spacing w:before="120"/>
        <w:ind w:firstLine="567"/>
        <w:jc w:val="both"/>
        <w:rPr>
          <w:b/>
          <w:sz w:val="27"/>
          <w:szCs w:val="27"/>
        </w:rPr>
      </w:pPr>
      <w:r w:rsidRPr="00DD5640">
        <w:rPr>
          <w:b/>
          <w:sz w:val="27"/>
          <w:szCs w:val="27"/>
        </w:rPr>
        <w:t>a) Sâu ăn lá</w:t>
      </w:r>
      <w:r w:rsidR="000029D3" w:rsidRPr="00DD5640">
        <w:rPr>
          <w:rFonts w:eastAsia="Calibri"/>
          <w:b/>
          <w:i/>
          <w:sz w:val="27"/>
          <w:szCs w:val="27"/>
        </w:rPr>
        <w:t xml:space="preserve"> (Spodoptera exigua)</w:t>
      </w:r>
      <w:r w:rsidR="00235A24" w:rsidRPr="00DD5640">
        <w:rPr>
          <w:sz w:val="27"/>
          <w:szCs w:val="27"/>
          <w:shd w:val="clear" w:color="auto" w:fill="FFFFFF"/>
        </w:rPr>
        <w:t xml:space="preserve"> </w:t>
      </w:r>
    </w:p>
    <w:p w:rsidR="001B4D88" w:rsidRPr="00DD5640" w:rsidRDefault="008C4056" w:rsidP="00DD5640">
      <w:pPr>
        <w:spacing w:before="120"/>
        <w:ind w:firstLine="567"/>
        <w:jc w:val="both"/>
        <w:rPr>
          <w:sz w:val="27"/>
          <w:szCs w:val="27"/>
        </w:rPr>
      </w:pPr>
      <w:r w:rsidRPr="00DD5640">
        <w:rPr>
          <w:sz w:val="27"/>
          <w:szCs w:val="27"/>
        </w:rPr>
        <w:t xml:space="preserve">- </w:t>
      </w:r>
      <w:r w:rsidR="00BE3DF4" w:rsidRPr="00DD5640">
        <w:rPr>
          <w:sz w:val="27"/>
          <w:szCs w:val="27"/>
        </w:rPr>
        <w:t>Triệu chứng gây hại: Sâu ăn lá thường khiến lá Giảo cổ lam bị khuyết, thủng lỗ, làm giảm diện tích quang hợp. Quan sát kỹ có thể thấy phân sâu trên lá và đất. Lá bị hại sẽ giảm chất lượng và dược tính.</w:t>
      </w:r>
    </w:p>
    <w:p w:rsidR="00BE3DF4" w:rsidRPr="00DD5640" w:rsidRDefault="008C4056" w:rsidP="00DD5640">
      <w:pPr>
        <w:spacing w:before="120"/>
        <w:ind w:firstLine="567"/>
        <w:jc w:val="both"/>
        <w:rPr>
          <w:sz w:val="27"/>
          <w:szCs w:val="27"/>
        </w:rPr>
      </w:pPr>
      <w:r w:rsidRPr="00DD5640">
        <w:rPr>
          <w:sz w:val="27"/>
          <w:szCs w:val="27"/>
        </w:rPr>
        <w:t xml:space="preserve">- </w:t>
      </w:r>
      <w:r w:rsidR="00BE3DF4" w:rsidRPr="00DD5640">
        <w:rPr>
          <w:sz w:val="27"/>
          <w:szCs w:val="27"/>
        </w:rPr>
        <w:t>Biện pháp phòng trừ:</w:t>
      </w:r>
    </w:p>
    <w:p w:rsidR="00BE3DF4" w:rsidRPr="00DD5640" w:rsidRDefault="008C4056" w:rsidP="00DD5640">
      <w:pPr>
        <w:spacing w:before="120"/>
        <w:ind w:firstLine="567"/>
        <w:jc w:val="both"/>
        <w:rPr>
          <w:sz w:val="27"/>
          <w:szCs w:val="27"/>
        </w:rPr>
      </w:pPr>
      <w:r w:rsidRPr="00DD5640">
        <w:rPr>
          <w:sz w:val="27"/>
          <w:szCs w:val="27"/>
        </w:rPr>
        <w:t xml:space="preserve">+ </w:t>
      </w:r>
      <w:r w:rsidR="00BE3DF4" w:rsidRPr="00DD5640">
        <w:rPr>
          <w:sz w:val="27"/>
          <w:szCs w:val="27"/>
        </w:rPr>
        <w:t>Kiểm tra định kỳ, phát hiện có thể bắt sâu bằng phương pháp thủ công khi mật độ sâu còn thấp.</w:t>
      </w:r>
    </w:p>
    <w:p w:rsidR="00BE3DF4" w:rsidRPr="00DD5640" w:rsidRDefault="008C4056" w:rsidP="00DD5640">
      <w:pPr>
        <w:spacing w:before="120"/>
        <w:ind w:firstLine="567"/>
        <w:jc w:val="both"/>
        <w:rPr>
          <w:sz w:val="27"/>
          <w:szCs w:val="27"/>
        </w:rPr>
      </w:pPr>
      <w:r w:rsidRPr="00DD5640">
        <w:rPr>
          <w:sz w:val="27"/>
          <w:szCs w:val="27"/>
        </w:rPr>
        <w:t xml:space="preserve">+ </w:t>
      </w:r>
      <w:r w:rsidR="00BE3DF4" w:rsidRPr="00DD5640">
        <w:rPr>
          <w:sz w:val="27"/>
          <w:szCs w:val="27"/>
        </w:rPr>
        <w:t>Nếu mật độ sâu hại cao có thể tham khảo sử dụng</w:t>
      </w:r>
      <w:r w:rsidR="00984564" w:rsidRPr="00DD5640">
        <w:rPr>
          <w:sz w:val="27"/>
          <w:szCs w:val="27"/>
        </w:rPr>
        <w:t xml:space="preserve"> một số hoạt chất thuốc</w:t>
      </w:r>
      <w:r w:rsidR="00BE3DF4" w:rsidRPr="00DD5640">
        <w:rPr>
          <w:sz w:val="27"/>
          <w:szCs w:val="27"/>
        </w:rPr>
        <w:t xml:space="preserve"> có nguồn gốc sinh học như </w:t>
      </w:r>
      <w:r w:rsidR="00BE3DF4" w:rsidRPr="00DD5640">
        <w:rPr>
          <w:i/>
          <w:sz w:val="27"/>
          <w:szCs w:val="27"/>
        </w:rPr>
        <w:t>Matrine (</w:t>
      </w:r>
      <w:r w:rsidR="00BE3DF4" w:rsidRPr="00DD5640">
        <w:rPr>
          <w:sz w:val="27"/>
          <w:szCs w:val="27"/>
        </w:rPr>
        <w:t>dịch chiết từ lá khổ sâm</w:t>
      </w:r>
      <w:r w:rsidR="00BE3DF4" w:rsidRPr="00DD5640">
        <w:rPr>
          <w:i/>
          <w:sz w:val="27"/>
          <w:szCs w:val="27"/>
        </w:rPr>
        <w:t>), Emamectin Benzoate, Bacillus thuringiensis</w:t>
      </w:r>
      <w:r w:rsidR="00BE3DF4" w:rsidRPr="00DD5640">
        <w:rPr>
          <w:sz w:val="27"/>
          <w:szCs w:val="27"/>
        </w:rPr>
        <w:t xml:space="preserve"> để phòng trừ. Liều lượng theo khuyến cáo trên bao bì và đảm bảo thời gian cách ly, phun thuốc lần cuối cách lần thu hoạch tiếp theo từ 20−30 ngày.</w:t>
      </w:r>
      <w:r w:rsidR="0028135C" w:rsidRPr="00DD5640">
        <w:rPr>
          <w:sz w:val="27"/>
          <w:szCs w:val="27"/>
        </w:rPr>
        <w:t xml:space="preserve"> </w:t>
      </w:r>
      <w:r w:rsidR="00BE3DF4" w:rsidRPr="00DD5640">
        <w:rPr>
          <w:sz w:val="27"/>
          <w:szCs w:val="27"/>
        </w:rPr>
        <w:t>Khi phát hiện mật độ sâu cao, chủ động điều chỉnh lịch thu hoạch để thu sớm hoặc muộn so dự kiến nhằm hạn chế việc sử dụng thuốc BVTV.</w:t>
      </w:r>
    </w:p>
    <w:p w:rsidR="00BE3DF4" w:rsidRPr="00DD5640" w:rsidRDefault="00BE3DF4" w:rsidP="00DD5640">
      <w:pPr>
        <w:spacing w:before="120"/>
        <w:ind w:firstLine="567"/>
        <w:jc w:val="both"/>
        <w:rPr>
          <w:b/>
          <w:sz w:val="27"/>
          <w:szCs w:val="27"/>
        </w:rPr>
      </w:pPr>
      <w:r w:rsidRPr="00DD5640">
        <w:rPr>
          <w:b/>
          <w:sz w:val="27"/>
          <w:szCs w:val="27"/>
        </w:rPr>
        <w:lastRenderedPageBreak/>
        <w:t>b) Rệp (</w:t>
      </w:r>
      <w:r w:rsidRPr="00DD5640">
        <w:rPr>
          <w:b/>
          <w:i/>
          <w:sz w:val="27"/>
          <w:szCs w:val="27"/>
        </w:rPr>
        <w:t>Aphididae</w:t>
      </w:r>
      <w:r w:rsidRPr="00DD5640">
        <w:rPr>
          <w:b/>
          <w:sz w:val="27"/>
          <w:szCs w:val="27"/>
        </w:rPr>
        <w:t>)</w:t>
      </w:r>
    </w:p>
    <w:p w:rsidR="00BE3DF4" w:rsidRPr="00DD5640" w:rsidRDefault="00D97F00" w:rsidP="00DD5640">
      <w:pPr>
        <w:spacing w:before="120"/>
        <w:ind w:firstLine="567"/>
        <w:jc w:val="both"/>
        <w:rPr>
          <w:sz w:val="27"/>
          <w:szCs w:val="27"/>
        </w:rPr>
      </w:pPr>
      <w:r w:rsidRPr="00DD5640">
        <w:rPr>
          <w:sz w:val="27"/>
          <w:szCs w:val="27"/>
        </w:rPr>
        <w:t xml:space="preserve">- </w:t>
      </w:r>
      <w:r w:rsidR="00BE3DF4" w:rsidRPr="00DD5640">
        <w:rPr>
          <w:sz w:val="27"/>
          <w:szCs w:val="27"/>
        </w:rPr>
        <w:t>Triệu chứng gây hại: Rệp chích hút nhựa ở lá non, ngọn non, làm lá xoăn, còi cọc. Tiết dịch ngọt gây nấm bồ hóng.</w:t>
      </w:r>
    </w:p>
    <w:p w:rsidR="00BE3DF4" w:rsidRPr="00DD5640" w:rsidRDefault="00D97F00" w:rsidP="00DD5640">
      <w:pPr>
        <w:spacing w:before="120"/>
        <w:ind w:firstLine="567"/>
        <w:jc w:val="both"/>
        <w:rPr>
          <w:sz w:val="27"/>
          <w:szCs w:val="27"/>
        </w:rPr>
      </w:pPr>
      <w:r w:rsidRPr="00DD5640">
        <w:rPr>
          <w:sz w:val="27"/>
          <w:szCs w:val="27"/>
        </w:rPr>
        <w:t xml:space="preserve">- </w:t>
      </w:r>
      <w:r w:rsidR="00BE3DF4" w:rsidRPr="00DD5640">
        <w:rPr>
          <w:sz w:val="27"/>
          <w:szCs w:val="27"/>
        </w:rPr>
        <w:t>Biện pháp phòng trừ:</w:t>
      </w:r>
    </w:p>
    <w:p w:rsidR="00BE3DF4" w:rsidRPr="00DD5640" w:rsidRDefault="00D97F00" w:rsidP="00DD5640">
      <w:pPr>
        <w:spacing w:before="120"/>
        <w:ind w:firstLine="567"/>
        <w:jc w:val="both"/>
        <w:rPr>
          <w:spacing w:val="-6"/>
          <w:sz w:val="27"/>
          <w:szCs w:val="27"/>
        </w:rPr>
      </w:pPr>
      <w:r w:rsidRPr="00DD5640">
        <w:rPr>
          <w:spacing w:val="-6"/>
          <w:sz w:val="27"/>
          <w:szCs w:val="27"/>
        </w:rPr>
        <w:t xml:space="preserve">+ </w:t>
      </w:r>
      <w:r w:rsidR="00BE3DF4" w:rsidRPr="00DD5640">
        <w:rPr>
          <w:spacing w:val="-6"/>
          <w:sz w:val="27"/>
          <w:szCs w:val="27"/>
        </w:rPr>
        <w:t>Cắt tỉa cành lá bị nhiễm nặng. Vệ sinh vườn, diệt cỏ dại. Tránh bón thừa đạm.</w:t>
      </w:r>
    </w:p>
    <w:p w:rsidR="00BE3DF4" w:rsidRPr="00DD5640" w:rsidRDefault="00D97F00" w:rsidP="00DD5640">
      <w:pPr>
        <w:spacing w:before="120"/>
        <w:ind w:firstLine="567"/>
        <w:jc w:val="both"/>
        <w:rPr>
          <w:sz w:val="27"/>
          <w:szCs w:val="27"/>
        </w:rPr>
      </w:pPr>
      <w:r w:rsidRPr="00DD5640">
        <w:rPr>
          <w:sz w:val="27"/>
          <w:szCs w:val="27"/>
        </w:rPr>
        <w:t xml:space="preserve">+ </w:t>
      </w:r>
      <w:r w:rsidR="00BE3DF4" w:rsidRPr="00DD5640">
        <w:rPr>
          <w:sz w:val="27"/>
          <w:szCs w:val="27"/>
        </w:rPr>
        <w:t>Bảo vệ các loài thiên địch tự nhiên của rệp như bọ rùa, kiến vàng, ong ký sinh. Sử dụng dung dịch xà phòng pha loãng hoặc dầu khoáng sinh học để phun.</w:t>
      </w:r>
    </w:p>
    <w:p w:rsidR="00BE3DF4" w:rsidRPr="00DD5640" w:rsidRDefault="00D97F00" w:rsidP="00DD5640">
      <w:pPr>
        <w:spacing w:before="120"/>
        <w:ind w:firstLine="567"/>
        <w:jc w:val="both"/>
        <w:rPr>
          <w:i/>
          <w:sz w:val="27"/>
          <w:szCs w:val="27"/>
        </w:rPr>
      </w:pPr>
      <w:r w:rsidRPr="00DD5640">
        <w:rPr>
          <w:sz w:val="27"/>
          <w:szCs w:val="27"/>
        </w:rPr>
        <w:t xml:space="preserve">+ </w:t>
      </w:r>
      <w:r w:rsidR="00BE3DF4" w:rsidRPr="00DD5640">
        <w:rPr>
          <w:sz w:val="27"/>
          <w:szCs w:val="27"/>
        </w:rPr>
        <w:t xml:space="preserve">Đối với biện pháp hóa học: Chỉ sử dụng khi mật độ rệp cao, có thể tham khảo sử dụng </w:t>
      </w:r>
      <w:r w:rsidR="0028135C" w:rsidRPr="00DD5640">
        <w:rPr>
          <w:sz w:val="27"/>
          <w:szCs w:val="27"/>
        </w:rPr>
        <w:t>một số hoạt chất</w:t>
      </w:r>
      <w:r w:rsidR="00BE3DF4" w:rsidRPr="00DD5640">
        <w:rPr>
          <w:sz w:val="27"/>
          <w:szCs w:val="27"/>
        </w:rPr>
        <w:t xml:space="preserve"> </w:t>
      </w:r>
      <w:r w:rsidR="0028135C" w:rsidRPr="00DD5640">
        <w:rPr>
          <w:sz w:val="27"/>
          <w:szCs w:val="27"/>
        </w:rPr>
        <w:t xml:space="preserve">thuốc </w:t>
      </w:r>
      <w:r w:rsidR="00BE3DF4" w:rsidRPr="00DD5640">
        <w:rPr>
          <w:sz w:val="27"/>
          <w:szCs w:val="27"/>
        </w:rPr>
        <w:t xml:space="preserve">như </w:t>
      </w:r>
      <w:r w:rsidR="00BE3DF4" w:rsidRPr="00DD5640">
        <w:rPr>
          <w:i/>
          <w:sz w:val="27"/>
          <w:szCs w:val="27"/>
        </w:rPr>
        <w:t>Beauveria bassiana, Imidacloprid, Spirotetramat, Thiamethoxam.</w:t>
      </w:r>
    </w:p>
    <w:p w:rsidR="00BE3DF4" w:rsidRPr="00DD5640" w:rsidRDefault="00BE3DF4" w:rsidP="00DD5640">
      <w:pPr>
        <w:spacing w:before="120"/>
        <w:ind w:firstLine="567"/>
        <w:jc w:val="both"/>
        <w:rPr>
          <w:b/>
          <w:sz w:val="27"/>
          <w:szCs w:val="27"/>
        </w:rPr>
      </w:pPr>
      <w:r w:rsidRPr="00DD5640">
        <w:rPr>
          <w:b/>
          <w:sz w:val="27"/>
          <w:szCs w:val="27"/>
        </w:rPr>
        <w:t>c) Nhện đỏ (</w:t>
      </w:r>
      <w:r w:rsidRPr="00DD5640">
        <w:rPr>
          <w:b/>
          <w:i/>
          <w:sz w:val="27"/>
          <w:szCs w:val="27"/>
        </w:rPr>
        <w:t>Tetranychidae</w:t>
      </w:r>
      <w:r w:rsidR="00235A24" w:rsidRPr="00DD5640">
        <w:rPr>
          <w:b/>
          <w:i/>
          <w:sz w:val="27"/>
          <w:szCs w:val="27"/>
        </w:rPr>
        <w:t xml:space="preserve"> sp.</w:t>
      </w:r>
      <w:r w:rsidRPr="00DD5640">
        <w:rPr>
          <w:b/>
          <w:sz w:val="27"/>
          <w:szCs w:val="27"/>
        </w:rPr>
        <w:t>)</w:t>
      </w:r>
    </w:p>
    <w:p w:rsidR="00BE3DF4" w:rsidRPr="00DD5640" w:rsidRDefault="00D97F00" w:rsidP="00DD5640">
      <w:pPr>
        <w:spacing w:before="120"/>
        <w:ind w:firstLine="567"/>
        <w:jc w:val="both"/>
        <w:rPr>
          <w:sz w:val="27"/>
          <w:szCs w:val="27"/>
        </w:rPr>
      </w:pPr>
      <w:r w:rsidRPr="00DD5640">
        <w:rPr>
          <w:sz w:val="27"/>
          <w:szCs w:val="27"/>
        </w:rPr>
        <w:t xml:space="preserve">- </w:t>
      </w:r>
      <w:r w:rsidR="00BE3DF4" w:rsidRPr="00DD5640">
        <w:rPr>
          <w:sz w:val="27"/>
          <w:szCs w:val="27"/>
        </w:rPr>
        <w:t>Triệu chứng gây hại: Nhện rất nhỏ, chích hút nhựa mặt dưới lá, gây chấm vàng/bạc, lá khô giòn, rụng sớm, có mạng tơ li ti. Phát triển mạnh trong điều kiện khô nóng.</w:t>
      </w:r>
    </w:p>
    <w:p w:rsidR="00BE3DF4" w:rsidRPr="00DD5640" w:rsidRDefault="00D97F00" w:rsidP="00DD5640">
      <w:pPr>
        <w:spacing w:before="120"/>
        <w:ind w:firstLine="567"/>
        <w:jc w:val="both"/>
        <w:rPr>
          <w:sz w:val="27"/>
          <w:szCs w:val="27"/>
        </w:rPr>
      </w:pPr>
      <w:r w:rsidRPr="00DD5640">
        <w:rPr>
          <w:sz w:val="27"/>
          <w:szCs w:val="27"/>
        </w:rPr>
        <w:t xml:space="preserve">- </w:t>
      </w:r>
      <w:r w:rsidR="00BE3DF4" w:rsidRPr="00DD5640">
        <w:rPr>
          <w:sz w:val="27"/>
          <w:szCs w:val="27"/>
        </w:rPr>
        <w:t>Biện pháp phòng trừ:</w:t>
      </w:r>
    </w:p>
    <w:p w:rsidR="00BE3DF4" w:rsidRPr="00DD5640" w:rsidRDefault="00D97F00" w:rsidP="00DD5640">
      <w:pPr>
        <w:spacing w:before="120"/>
        <w:ind w:firstLine="567"/>
        <w:jc w:val="both"/>
        <w:rPr>
          <w:sz w:val="27"/>
          <w:szCs w:val="27"/>
        </w:rPr>
      </w:pPr>
      <w:r w:rsidRPr="00DD5640">
        <w:rPr>
          <w:sz w:val="27"/>
          <w:szCs w:val="27"/>
        </w:rPr>
        <w:t xml:space="preserve">+ </w:t>
      </w:r>
      <w:r w:rsidR="00BE3DF4" w:rsidRPr="00DD5640">
        <w:rPr>
          <w:sz w:val="27"/>
          <w:szCs w:val="27"/>
        </w:rPr>
        <w:t>Duy trì độ ẩm thích hợp cho vườn. Cắt tỉa lá già, lá bị hại nặng.</w:t>
      </w:r>
    </w:p>
    <w:p w:rsidR="00BE3DF4" w:rsidRPr="00DD5640" w:rsidRDefault="00D97F00" w:rsidP="00DD5640">
      <w:pPr>
        <w:spacing w:before="120"/>
        <w:ind w:firstLine="567"/>
        <w:jc w:val="both"/>
        <w:rPr>
          <w:sz w:val="27"/>
          <w:szCs w:val="27"/>
        </w:rPr>
      </w:pPr>
      <w:r w:rsidRPr="00DD5640">
        <w:rPr>
          <w:sz w:val="27"/>
          <w:szCs w:val="27"/>
        </w:rPr>
        <w:t xml:space="preserve">+ </w:t>
      </w:r>
      <w:r w:rsidR="00BE3DF4" w:rsidRPr="00DD5640">
        <w:rPr>
          <w:sz w:val="27"/>
          <w:szCs w:val="27"/>
        </w:rPr>
        <w:t>Tăng cường tưới nước lên mặt dưới lá để rửa trôi nhện. Phun nước xà phòng pha loãng. Khuyến khích các loài thiên địch của nhện đỏ như bọ rùa, nhện bắt mồi.</w:t>
      </w:r>
    </w:p>
    <w:p w:rsidR="00BE3DF4" w:rsidRPr="00DD5640" w:rsidRDefault="00D97F00" w:rsidP="00DD5640">
      <w:pPr>
        <w:spacing w:before="120"/>
        <w:ind w:firstLine="567"/>
        <w:jc w:val="both"/>
        <w:rPr>
          <w:i/>
          <w:sz w:val="27"/>
          <w:szCs w:val="27"/>
        </w:rPr>
      </w:pPr>
      <w:r w:rsidRPr="00DD5640">
        <w:rPr>
          <w:sz w:val="27"/>
          <w:szCs w:val="27"/>
        </w:rPr>
        <w:t xml:space="preserve">+ </w:t>
      </w:r>
      <w:r w:rsidR="00BE3DF4" w:rsidRPr="00DD5640">
        <w:rPr>
          <w:sz w:val="27"/>
          <w:szCs w:val="27"/>
        </w:rPr>
        <w:t xml:space="preserve">Có thể tham khảo sử dụng </w:t>
      </w:r>
      <w:r w:rsidR="0028135C" w:rsidRPr="00DD5640">
        <w:rPr>
          <w:sz w:val="27"/>
          <w:szCs w:val="27"/>
        </w:rPr>
        <w:t xml:space="preserve">một số hoạt chất </w:t>
      </w:r>
      <w:r w:rsidR="00BE3DF4" w:rsidRPr="00DD5640">
        <w:rPr>
          <w:sz w:val="27"/>
          <w:szCs w:val="27"/>
        </w:rPr>
        <w:t xml:space="preserve">thuốc trừ nhện chuyên dụng như </w:t>
      </w:r>
      <w:r w:rsidR="00BE3DF4" w:rsidRPr="00DD5640">
        <w:rPr>
          <w:i/>
          <w:sz w:val="27"/>
          <w:szCs w:val="27"/>
        </w:rPr>
        <w:t>Abamectin, Fenpyroximate, Propargite, Diafenthiuron.</w:t>
      </w:r>
    </w:p>
    <w:p w:rsidR="00BE3DF4" w:rsidRPr="00DD5640" w:rsidRDefault="00873716" w:rsidP="00DD5640">
      <w:pPr>
        <w:spacing w:before="120"/>
        <w:ind w:firstLine="567"/>
        <w:jc w:val="both"/>
        <w:rPr>
          <w:b/>
          <w:sz w:val="27"/>
          <w:szCs w:val="27"/>
        </w:rPr>
      </w:pPr>
      <w:r w:rsidRPr="00DD5640">
        <w:rPr>
          <w:b/>
          <w:sz w:val="27"/>
          <w:szCs w:val="27"/>
        </w:rPr>
        <w:t xml:space="preserve">3.3. </w:t>
      </w:r>
      <w:r w:rsidR="00BE3DF4" w:rsidRPr="00DD5640">
        <w:rPr>
          <w:b/>
          <w:sz w:val="27"/>
          <w:szCs w:val="27"/>
        </w:rPr>
        <w:t>Bệnh hại và biện pháp phòng trừ</w:t>
      </w:r>
    </w:p>
    <w:p w:rsidR="00BE3DF4" w:rsidRPr="00DD5640" w:rsidRDefault="00BE3DF4" w:rsidP="00DD5640">
      <w:pPr>
        <w:spacing w:before="120"/>
        <w:ind w:firstLine="567"/>
        <w:jc w:val="both"/>
        <w:rPr>
          <w:b/>
          <w:i/>
          <w:sz w:val="27"/>
          <w:szCs w:val="27"/>
        </w:rPr>
      </w:pPr>
      <w:r w:rsidRPr="00DD5640">
        <w:rPr>
          <w:b/>
          <w:sz w:val="27"/>
          <w:szCs w:val="27"/>
        </w:rPr>
        <w:t>a) Bệnh thối rễ/thối gốc (</w:t>
      </w:r>
      <w:r w:rsidRPr="00DD5640">
        <w:rPr>
          <w:b/>
          <w:i/>
          <w:sz w:val="27"/>
          <w:szCs w:val="27"/>
        </w:rPr>
        <w:t>Phytophthora spp., Pythium spp., Sclerotium rolfsii.)</w:t>
      </w:r>
    </w:p>
    <w:p w:rsidR="00BE3DF4" w:rsidRPr="00DD5640" w:rsidRDefault="00E76F13" w:rsidP="00DD5640">
      <w:pPr>
        <w:spacing w:before="120"/>
        <w:ind w:firstLine="567"/>
        <w:jc w:val="both"/>
        <w:rPr>
          <w:sz w:val="27"/>
          <w:szCs w:val="27"/>
        </w:rPr>
      </w:pPr>
      <w:r w:rsidRPr="00DD5640">
        <w:rPr>
          <w:sz w:val="27"/>
          <w:szCs w:val="27"/>
        </w:rPr>
        <w:t xml:space="preserve">- </w:t>
      </w:r>
      <w:r w:rsidR="00BE3DF4" w:rsidRPr="00DD5640">
        <w:rPr>
          <w:sz w:val="27"/>
          <w:szCs w:val="27"/>
        </w:rPr>
        <w:t>Triệu chứng gây hại: Rễ và gốc bị thối nhũn, đổi màu, có mùi hôi, lá vàng, héo rũ, cây chết. Bệnh lây lan nhanh trong đất ẩm, kém thoát nước.</w:t>
      </w:r>
    </w:p>
    <w:p w:rsidR="00BE3DF4" w:rsidRPr="00DD5640" w:rsidRDefault="00E76F13" w:rsidP="00DD5640">
      <w:pPr>
        <w:spacing w:before="120"/>
        <w:ind w:firstLine="567"/>
        <w:jc w:val="both"/>
        <w:rPr>
          <w:sz w:val="27"/>
          <w:szCs w:val="27"/>
        </w:rPr>
      </w:pPr>
      <w:r w:rsidRPr="00DD5640">
        <w:rPr>
          <w:sz w:val="27"/>
          <w:szCs w:val="27"/>
        </w:rPr>
        <w:t xml:space="preserve">- </w:t>
      </w:r>
      <w:r w:rsidR="00BE3DF4" w:rsidRPr="00DD5640">
        <w:rPr>
          <w:sz w:val="27"/>
          <w:szCs w:val="27"/>
        </w:rPr>
        <w:t>Biện pháp phòng trừ:</w:t>
      </w:r>
    </w:p>
    <w:p w:rsidR="00BE3DF4" w:rsidRPr="00DD5640" w:rsidRDefault="00E76F13" w:rsidP="00DD5640">
      <w:pPr>
        <w:spacing w:before="120"/>
        <w:ind w:firstLine="567"/>
        <w:jc w:val="both"/>
        <w:rPr>
          <w:sz w:val="27"/>
          <w:szCs w:val="27"/>
        </w:rPr>
      </w:pPr>
      <w:r w:rsidRPr="00DD5640">
        <w:rPr>
          <w:sz w:val="27"/>
          <w:szCs w:val="27"/>
        </w:rPr>
        <w:t xml:space="preserve">+ </w:t>
      </w:r>
      <w:r w:rsidR="00BE3DF4" w:rsidRPr="00DD5640">
        <w:rPr>
          <w:sz w:val="27"/>
          <w:szCs w:val="27"/>
        </w:rPr>
        <w:t>Chọn đất cao ráo, thoát nước tốt; lên luống; xử lý đất bằng vôi/</w:t>
      </w:r>
      <w:r w:rsidR="00BE3DF4" w:rsidRPr="00DD5640">
        <w:rPr>
          <w:i/>
          <w:sz w:val="27"/>
          <w:szCs w:val="27"/>
        </w:rPr>
        <w:t xml:space="preserve">Trichoderma </w:t>
      </w:r>
      <w:r w:rsidR="00BE3DF4" w:rsidRPr="00DD5640">
        <w:rPr>
          <w:sz w:val="27"/>
          <w:szCs w:val="27"/>
        </w:rPr>
        <w:t>trước trồng; tưới nước vừa đủ, tránh ngập úng; vệ sinh vườn.</w:t>
      </w:r>
    </w:p>
    <w:p w:rsidR="00BE3DF4" w:rsidRPr="00DD5640" w:rsidRDefault="00E76F13" w:rsidP="00DD5640">
      <w:pPr>
        <w:spacing w:before="120"/>
        <w:ind w:firstLine="567"/>
        <w:jc w:val="both"/>
        <w:rPr>
          <w:sz w:val="27"/>
          <w:szCs w:val="27"/>
        </w:rPr>
      </w:pPr>
      <w:r w:rsidRPr="00DD5640">
        <w:rPr>
          <w:sz w:val="27"/>
          <w:szCs w:val="27"/>
        </w:rPr>
        <w:t xml:space="preserve">+ </w:t>
      </w:r>
      <w:r w:rsidR="00BE3DF4" w:rsidRPr="00DD5640">
        <w:rPr>
          <w:sz w:val="27"/>
          <w:szCs w:val="27"/>
        </w:rPr>
        <w:t xml:space="preserve">Biện pháp hóa học: Chỉ sử dụng khi các biện pháp khác không hiệu quả, có thể tham khảo sử dụng một số hoạt chất </w:t>
      </w:r>
      <w:r w:rsidR="0028135C" w:rsidRPr="00DD5640">
        <w:rPr>
          <w:sz w:val="27"/>
          <w:szCs w:val="27"/>
        </w:rPr>
        <w:t xml:space="preserve">thuốc </w:t>
      </w:r>
      <w:r w:rsidR="00BE3DF4" w:rsidRPr="00DD5640">
        <w:rPr>
          <w:sz w:val="27"/>
          <w:szCs w:val="27"/>
        </w:rPr>
        <w:t xml:space="preserve">như </w:t>
      </w:r>
      <w:r w:rsidR="00BE3DF4" w:rsidRPr="00DD5640">
        <w:rPr>
          <w:i/>
          <w:sz w:val="27"/>
          <w:szCs w:val="27"/>
        </w:rPr>
        <w:t>Fosetyl-aluminium, Mandipropamid + Oxathiapiprolin, Dimethomorph</w:t>
      </w:r>
      <w:r w:rsidR="00BE3DF4" w:rsidRPr="00DD5640">
        <w:rPr>
          <w:sz w:val="27"/>
          <w:szCs w:val="27"/>
        </w:rPr>
        <w:t xml:space="preserve"> để tưới gốc.</w:t>
      </w:r>
    </w:p>
    <w:p w:rsidR="00BE3DF4" w:rsidRPr="00DD5640" w:rsidRDefault="00BE3DF4" w:rsidP="00DD5640">
      <w:pPr>
        <w:spacing w:before="120"/>
        <w:ind w:firstLine="567"/>
        <w:jc w:val="both"/>
        <w:rPr>
          <w:b/>
          <w:sz w:val="27"/>
          <w:szCs w:val="27"/>
        </w:rPr>
      </w:pPr>
      <w:r w:rsidRPr="00DD5640">
        <w:rPr>
          <w:b/>
          <w:sz w:val="27"/>
          <w:szCs w:val="27"/>
        </w:rPr>
        <w:t>b) Bệnh đốm lá (</w:t>
      </w:r>
      <w:r w:rsidRPr="00DD5640">
        <w:rPr>
          <w:b/>
          <w:i/>
          <w:sz w:val="27"/>
          <w:szCs w:val="27"/>
        </w:rPr>
        <w:t>Cercospora spp</w:t>
      </w:r>
      <w:r w:rsidRPr="00DD5640">
        <w:rPr>
          <w:b/>
          <w:sz w:val="27"/>
          <w:szCs w:val="27"/>
        </w:rPr>
        <w:t>.)</w:t>
      </w:r>
    </w:p>
    <w:p w:rsidR="00BE3DF4" w:rsidRPr="00DD5640" w:rsidRDefault="00E76F13" w:rsidP="00DD5640">
      <w:pPr>
        <w:spacing w:before="120"/>
        <w:ind w:firstLine="567"/>
        <w:jc w:val="both"/>
        <w:rPr>
          <w:sz w:val="27"/>
          <w:szCs w:val="27"/>
        </w:rPr>
      </w:pPr>
      <w:r w:rsidRPr="00DD5640">
        <w:rPr>
          <w:sz w:val="27"/>
          <w:szCs w:val="27"/>
        </w:rPr>
        <w:t xml:space="preserve">- </w:t>
      </w:r>
      <w:r w:rsidR="00BE3DF4" w:rsidRPr="00DD5640">
        <w:rPr>
          <w:sz w:val="27"/>
          <w:szCs w:val="27"/>
        </w:rPr>
        <w:t>Triệu chứng gây hại: Đốm nâu/đen trên lá, có viền vàng; đốm liên kết gây khô cháy, rụng lá. Bệnh phát triển mạnh khi ẩm độ cao.</w:t>
      </w:r>
    </w:p>
    <w:p w:rsidR="00BE3DF4" w:rsidRPr="00DD5640" w:rsidRDefault="00E76F13" w:rsidP="00DD5640">
      <w:pPr>
        <w:spacing w:before="120"/>
        <w:ind w:firstLine="567"/>
        <w:jc w:val="both"/>
        <w:rPr>
          <w:sz w:val="27"/>
          <w:szCs w:val="27"/>
        </w:rPr>
      </w:pPr>
      <w:r w:rsidRPr="00DD5640">
        <w:rPr>
          <w:sz w:val="27"/>
          <w:szCs w:val="27"/>
        </w:rPr>
        <w:t xml:space="preserve">- </w:t>
      </w:r>
      <w:r w:rsidR="00BE3DF4" w:rsidRPr="00DD5640">
        <w:rPr>
          <w:sz w:val="27"/>
          <w:szCs w:val="27"/>
        </w:rPr>
        <w:t>Biện pháp phòng trừ:</w:t>
      </w:r>
    </w:p>
    <w:p w:rsidR="00BE3DF4" w:rsidRPr="00DD5640" w:rsidRDefault="00E76F13" w:rsidP="00DD5640">
      <w:pPr>
        <w:spacing w:before="120"/>
        <w:ind w:firstLine="567"/>
        <w:jc w:val="both"/>
        <w:rPr>
          <w:spacing w:val="-4"/>
          <w:sz w:val="27"/>
          <w:szCs w:val="27"/>
        </w:rPr>
      </w:pPr>
      <w:r w:rsidRPr="00DD5640">
        <w:rPr>
          <w:spacing w:val="-4"/>
          <w:sz w:val="27"/>
          <w:szCs w:val="27"/>
        </w:rPr>
        <w:t xml:space="preserve">+ </w:t>
      </w:r>
      <w:r w:rsidR="00BE3DF4" w:rsidRPr="00DD5640">
        <w:rPr>
          <w:spacing w:val="-4"/>
          <w:sz w:val="27"/>
          <w:szCs w:val="27"/>
        </w:rPr>
        <w:t>Cắt tỉa lá bệnh, vệ sinh vườn, tạo thông thoáng, tránh tưới nước lên lá buổi tối.</w:t>
      </w:r>
    </w:p>
    <w:p w:rsidR="00BE3DF4" w:rsidRPr="00DD5640" w:rsidRDefault="00E76F13" w:rsidP="00DD5640">
      <w:pPr>
        <w:spacing w:before="120"/>
        <w:ind w:firstLine="567"/>
        <w:jc w:val="both"/>
        <w:rPr>
          <w:i/>
          <w:sz w:val="27"/>
          <w:szCs w:val="27"/>
        </w:rPr>
      </w:pPr>
      <w:r w:rsidRPr="00DD5640">
        <w:rPr>
          <w:sz w:val="27"/>
          <w:szCs w:val="27"/>
        </w:rPr>
        <w:lastRenderedPageBreak/>
        <w:t xml:space="preserve">+ </w:t>
      </w:r>
      <w:r w:rsidR="00BE3DF4" w:rsidRPr="00DD5640">
        <w:rPr>
          <w:sz w:val="27"/>
          <w:szCs w:val="27"/>
        </w:rPr>
        <w:t xml:space="preserve">Biện pháp hóa học: Chỉ sử dụng khi các biện pháp khác không hiệu quả, có thể tham khảo sử dụng một số hoạt chất </w:t>
      </w:r>
      <w:r w:rsidR="0028135C" w:rsidRPr="00DD5640">
        <w:rPr>
          <w:sz w:val="27"/>
          <w:szCs w:val="27"/>
        </w:rPr>
        <w:t xml:space="preserve">thuốc </w:t>
      </w:r>
      <w:r w:rsidR="00BE3DF4" w:rsidRPr="00DD5640">
        <w:rPr>
          <w:sz w:val="27"/>
          <w:szCs w:val="27"/>
        </w:rPr>
        <w:t xml:space="preserve">như </w:t>
      </w:r>
      <w:r w:rsidR="00BE3DF4" w:rsidRPr="00DD5640">
        <w:rPr>
          <w:i/>
          <w:sz w:val="27"/>
          <w:szCs w:val="27"/>
        </w:rPr>
        <w:t>Azoxystrobin, Copper oxychloride, Hexaconazole, Kasugamycin + Oxine Copper.</w:t>
      </w:r>
    </w:p>
    <w:p w:rsidR="00BE3DF4" w:rsidRPr="00DD5640" w:rsidRDefault="00BE3DF4" w:rsidP="00DD5640">
      <w:pPr>
        <w:spacing w:before="120"/>
        <w:ind w:firstLine="567"/>
        <w:jc w:val="both"/>
        <w:rPr>
          <w:b/>
          <w:sz w:val="27"/>
          <w:szCs w:val="27"/>
        </w:rPr>
      </w:pPr>
      <w:r w:rsidRPr="00DD5640">
        <w:rPr>
          <w:b/>
          <w:sz w:val="27"/>
          <w:szCs w:val="27"/>
        </w:rPr>
        <w:t>c) Bệnh phấn trắng (</w:t>
      </w:r>
      <w:r w:rsidRPr="00DD5640">
        <w:rPr>
          <w:b/>
          <w:i/>
          <w:sz w:val="27"/>
          <w:szCs w:val="27"/>
        </w:rPr>
        <w:t>Erysiphale</w:t>
      </w:r>
      <w:r w:rsidRPr="00DD5640">
        <w:rPr>
          <w:b/>
          <w:sz w:val="27"/>
          <w:szCs w:val="27"/>
        </w:rPr>
        <w:t>s)</w:t>
      </w:r>
    </w:p>
    <w:p w:rsidR="00BE3DF4" w:rsidRPr="00DD5640" w:rsidRDefault="00E76F13" w:rsidP="00DD5640">
      <w:pPr>
        <w:spacing w:before="120"/>
        <w:ind w:firstLine="567"/>
        <w:jc w:val="both"/>
        <w:rPr>
          <w:sz w:val="27"/>
          <w:szCs w:val="27"/>
        </w:rPr>
      </w:pPr>
      <w:r w:rsidRPr="00DD5640">
        <w:rPr>
          <w:sz w:val="27"/>
          <w:szCs w:val="27"/>
        </w:rPr>
        <w:t xml:space="preserve">- </w:t>
      </w:r>
      <w:r w:rsidR="00BE3DF4" w:rsidRPr="00DD5640">
        <w:rPr>
          <w:sz w:val="27"/>
          <w:szCs w:val="27"/>
        </w:rPr>
        <w:t>Triệu chứng gây hại: Lớp bột trắng như phấn trên lá, chồi, làm lá vàng, xoăn, rụng sớm, giảm quang hợp. Phát triển trong điều kiện ẩm độ cao, thiếu sáng, kém thông thoáng.</w:t>
      </w:r>
    </w:p>
    <w:p w:rsidR="00BE3DF4" w:rsidRPr="00DD5640" w:rsidRDefault="00E76F13" w:rsidP="00DD5640">
      <w:pPr>
        <w:spacing w:before="120"/>
        <w:ind w:firstLine="567"/>
        <w:jc w:val="both"/>
        <w:rPr>
          <w:sz w:val="27"/>
          <w:szCs w:val="27"/>
        </w:rPr>
      </w:pPr>
      <w:r w:rsidRPr="00DD5640">
        <w:rPr>
          <w:sz w:val="27"/>
          <w:szCs w:val="27"/>
        </w:rPr>
        <w:t xml:space="preserve">- </w:t>
      </w:r>
      <w:r w:rsidR="00BE3DF4" w:rsidRPr="00DD5640">
        <w:rPr>
          <w:sz w:val="27"/>
          <w:szCs w:val="27"/>
        </w:rPr>
        <w:t>Biện pháp phòng trừ:</w:t>
      </w:r>
    </w:p>
    <w:p w:rsidR="00BE3DF4" w:rsidRPr="00DD5640" w:rsidRDefault="00E76F13" w:rsidP="00DD5640">
      <w:pPr>
        <w:spacing w:before="120"/>
        <w:ind w:firstLine="567"/>
        <w:jc w:val="both"/>
        <w:rPr>
          <w:sz w:val="27"/>
          <w:szCs w:val="27"/>
        </w:rPr>
      </w:pPr>
      <w:r w:rsidRPr="00DD5640">
        <w:rPr>
          <w:sz w:val="27"/>
          <w:szCs w:val="27"/>
        </w:rPr>
        <w:t xml:space="preserve">+ </w:t>
      </w:r>
      <w:r w:rsidR="00BE3DF4" w:rsidRPr="00DD5640">
        <w:rPr>
          <w:sz w:val="27"/>
          <w:szCs w:val="27"/>
        </w:rPr>
        <w:t>Cắt tỉa cành bệnh, tạo độ thông thoáng, bón phân cân đối (tăng kali), tránh tưới nước buổi tối.</w:t>
      </w:r>
    </w:p>
    <w:p w:rsidR="00BE3DF4" w:rsidRPr="00DD5640" w:rsidRDefault="00E76F13" w:rsidP="00DD5640">
      <w:pPr>
        <w:spacing w:before="120"/>
        <w:ind w:firstLine="567"/>
        <w:jc w:val="both"/>
        <w:rPr>
          <w:spacing w:val="-4"/>
          <w:sz w:val="27"/>
          <w:szCs w:val="27"/>
        </w:rPr>
      </w:pPr>
      <w:r w:rsidRPr="00DD5640">
        <w:rPr>
          <w:spacing w:val="-4"/>
          <w:sz w:val="27"/>
          <w:szCs w:val="27"/>
        </w:rPr>
        <w:t xml:space="preserve">+ </w:t>
      </w:r>
      <w:r w:rsidR="00BE3DF4" w:rsidRPr="00DD5640">
        <w:rPr>
          <w:spacing w:val="-4"/>
          <w:sz w:val="27"/>
          <w:szCs w:val="27"/>
        </w:rPr>
        <w:t>Dùng dung dịch baking soda + xà phòng, dầu Neem, hoặc chế phẩm sinh học.</w:t>
      </w:r>
    </w:p>
    <w:p w:rsidR="00BE3DF4" w:rsidRPr="00DD5640" w:rsidRDefault="00E76F13" w:rsidP="00DD5640">
      <w:pPr>
        <w:spacing w:before="120"/>
        <w:ind w:firstLine="567"/>
        <w:jc w:val="both"/>
        <w:rPr>
          <w:i/>
          <w:sz w:val="27"/>
          <w:szCs w:val="27"/>
        </w:rPr>
      </w:pPr>
      <w:r w:rsidRPr="00DD5640">
        <w:rPr>
          <w:sz w:val="27"/>
          <w:szCs w:val="27"/>
        </w:rPr>
        <w:t xml:space="preserve">+ </w:t>
      </w:r>
      <w:r w:rsidR="00BE3DF4" w:rsidRPr="00DD5640">
        <w:rPr>
          <w:sz w:val="27"/>
          <w:szCs w:val="27"/>
        </w:rPr>
        <w:t xml:space="preserve">Khi cần thiết, có thể tham khảo sử dụng </w:t>
      </w:r>
      <w:r w:rsidR="0028135C" w:rsidRPr="00DD5640">
        <w:rPr>
          <w:sz w:val="27"/>
          <w:szCs w:val="27"/>
        </w:rPr>
        <w:t xml:space="preserve">một số hoạt chất </w:t>
      </w:r>
      <w:r w:rsidR="00BE3DF4" w:rsidRPr="00DD5640">
        <w:rPr>
          <w:sz w:val="27"/>
          <w:szCs w:val="27"/>
        </w:rPr>
        <w:t xml:space="preserve">thuốc chứa </w:t>
      </w:r>
      <w:r w:rsidR="00BE3DF4" w:rsidRPr="00DD5640">
        <w:rPr>
          <w:i/>
          <w:sz w:val="27"/>
          <w:szCs w:val="27"/>
        </w:rPr>
        <w:t>Sulfur, Kasugamycin + Copper Oxychloride, Azoxystrobin + Difenoconazole.</w:t>
      </w:r>
    </w:p>
    <w:p w:rsidR="00BE3DF4" w:rsidRPr="00DD5640" w:rsidRDefault="00873716" w:rsidP="00DD5640">
      <w:pPr>
        <w:spacing w:before="120"/>
        <w:ind w:firstLine="567"/>
        <w:jc w:val="both"/>
        <w:rPr>
          <w:sz w:val="27"/>
          <w:szCs w:val="27"/>
        </w:rPr>
      </w:pPr>
      <w:r w:rsidRPr="00DD5640">
        <w:rPr>
          <w:b/>
          <w:sz w:val="27"/>
          <w:szCs w:val="27"/>
        </w:rPr>
        <w:t xml:space="preserve">- </w:t>
      </w:r>
      <w:r w:rsidR="00BE3DF4" w:rsidRPr="00DD5640">
        <w:rPr>
          <w:b/>
          <w:sz w:val="27"/>
          <w:szCs w:val="27"/>
        </w:rPr>
        <w:t>Lưu ý</w:t>
      </w:r>
      <w:r w:rsidR="00BE3DF4" w:rsidRPr="00DD5640">
        <w:rPr>
          <w:sz w:val="27"/>
          <w:szCs w:val="27"/>
        </w:rPr>
        <w:t>: Ưu tiên phòng ngừa bằng biện pháp canh tác và sinh học. Với cây dược liệu, cần hạn chế tối đa hóa chất và tuân thủ nghiêm ngặt thời gian cách ly để đảm bảo an toàn sản phẩm.</w:t>
      </w:r>
    </w:p>
    <w:p w:rsidR="00BE3DF4" w:rsidRPr="00DD5640" w:rsidRDefault="00BE3DF4" w:rsidP="00DD5640">
      <w:pPr>
        <w:spacing w:before="120"/>
        <w:ind w:firstLine="567"/>
        <w:jc w:val="both"/>
        <w:rPr>
          <w:b/>
          <w:sz w:val="27"/>
          <w:szCs w:val="27"/>
        </w:rPr>
      </w:pPr>
      <w:r w:rsidRPr="00DD5640">
        <w:rPr>
          <w:b/>
          <w:sz w:val="27"/>
          <w:szCs w:val="27"/>
        </w:rPr>
        <w:t>IV. Thu hoạch, chế biến, bảo quản</w:t>
      </w:r>
    </w:p>
    <w:p w:rsidR="00BE3DF4" w:rsidRPr="00DD5640" w:rsidRDefault="00873716" w:rsidP="00DD5640">
      <w:pPr>
        <w:spacing w:before="120"/>
        <w:ind w:firstLine="567"/>
        <w:jc w:val="both"/>
        <w:rPr>
          <w:b/>
          <w:sz w:val="27"/>
          <w:szCs w:val="27"/>
        </w:rPr>
      </w:pPr>
      <w:r w:rsidRPr="00DD5640">
        <w:rPr>
          <w:b/>
          <w:sz w:val="27"/>
          <w:szCs w:val="27"/>
        </w:rPr>
        <w:t xml:space="preserve">1. </w:t>
      </w:r>
      <w:r w:rsidR="00BE3DF4" w:rsidRPr="00DD5640">
        <w:rPr>
          <w:b/>
          <w:sz w:val="27"/>
          <w:szCs w:val="27"/>
        </w:rPr>
        <w:t>Thu hoạch:</w:t>
      </w:r>
    </w:p>
    <w:p w:rsidR="00BE3DF4" w:rsidRPr="00DD5640" w:rsidRDefault="00873716" w:rsidP="00DD5640">
      <w:pPr>
        <w:spacing w:before="120"/>
        <w:ind w:firstLine="567"/>
        <w:jc w:val="both"/>
        <w:rPr>
          <w:sz w:val="27"/>
          <w:szCs w:val="27"/>
        </w:rPr>
      </w:pPr>
      <w:r w:rsidRPr="00DD5640">
        <w:rPr>
          <w:sz w:val="27"/>
          <w:szCs w:val="27"/>
        </w:rPr>
        <w:t xml:space="preserve">- </w:t>
      </w:r>
      <w:r w:rsidR="00BE3DF4" w:rsidRPr="00DD5640">
        <w:rPr>
          <w:sz w:val="27"/>
          <w:szCs w:val="27"/>
        </w:rPr>
        <w:t>Giảo cổ lam thuộc dạng cây dài ngày, trồng một lần cho thu hoạch 2−3 năm, sau khi trồng 5−6 tháng bắt đầu khai thác dây để sơ chế. Khi cắt tránh làm tổn thương gốc. Thời gian khai thác lần 2 sau 8 tháng đến 1 năm tuổi.</w:t>
      </w:r>
    </w:p>
    <w:p w:rsidR="00BE3DF4" w:rsidRPr="00DD5640" w:rsidRDefault="00873716" w:rsidP="00DD5640">
      <w:pPr>
        <w:spacing w:before="120"/>
        <w:ind w:firstLine="567"/>
        <w:jc w:val="both"/>
        <w:rPr>
          <w:sz w:val="27"/>
          <w:szCs w:val="27"/>
        </w:rPr>
      </w:pPr>
      <w:r w:rsidRPr="00DD5640">
        <w:rPr>
          <w:sz w:val="27"/>
          <w:szCs w:val="27"/>
        </w:rPr>
        <w:t xml:space="preserve">- </w:t>
      </w:r>
      <w:r w:rsidR="00BE3DF4" w:rsidRPr="00DD5640">
        <w:rPr>
          <w:sz w:val="27"/>
          <w:szCs w:val="27"/>
        </w:rPr>
        <w:t>Kỹ thuật: Dùng dao bén cắt toàn bộ phần thân lá cây, để lại phần thân gốc 25−30 cm để cây có điều kiện tái sinh, sau đó tiếp tục chăm sóc để thu hoạch tiếp.</w:t>
      </w:r>
    </w:p>
    <w:p w:rsidR="00BE3DF4" w:rsidRPr="00DD5640" w:rsidRDefault="00873716" w:rsidP="00DD5640">
      <w:pPr>
        <w:spacing w:before="120"/>
        <w:ind w:firstLine="567"/>
        <w:jc w:val="both"/>
        <w:rPr>
          <w:spacing w:val="-4"/>
          <w:sz w:val="27"/>
          <w:szCs w:val="27"/>
        </w:rPr>
      </w:pPr>
      <w:r w:rsidRPr="00DD5640">
        <w:rPr>
          <w:spacing w:val="-4"/>
          <w:sz w:val="27"/>
          <w:szCs w:val="27"/>
        </w:rPr>
        <w:t xml:space="preserve">- </w:t>
      </w:r>
      <w:r w:rsidR="00BE3DF4" w:rsidRPr="00DD5640">
        <w:rPr>
          <w:spacing w:val="-4"/>
          <w:sz w:val="27"/>
          <w:szCs w:val="27"/>
        </w:rPr>
        <w:t>Lưu ý khi thu hoạch: Chọn những ngày nắng ráo để sau khi chế biến dược liệu có màu sắc đẹp. Không thu hoạch khi gặp mưa hoặc sau những đợt mưa dài, sẽ dẫn đến hàm lượng dược chất trong cây thấp, phơi cây lâu khô, tỷ lệ tươi trên khô rất cao cũng ảnh hưởng hiệu quả kinh tế. Thu hoạch phải thực hiện sau khi bón phân ít nhất 30 ngày, sau khi phun thuốc bảo vệ thực vật ít nhất 20 ngày để tránh tồn dư của phân bón, thuốc trong sản phẩm làm ảnh hưởng đến chất lượng dược liệu.</w:t>
      </w:r>
    </w:p>
    <w:p w:rsidR="00BE3DF4" w:rsidRPr="00DD5640" w:rsidRDefault="00873716" w:rsidP="00DD5640">
      <w:pPr>
        <w:spacing w:before="120"/>
        <w:ind w:firstLine="567"/>
        <w:jc w:val="both"/>
        <w:rPr>
          <w:b/>
          <w:sz w:val="27"/>
          <w:szCs w:val="27"/>
        </w:rPr>
      </w:pPr>
      <w:r w:rsidRPr="00DD5640">
        <w:rPr>
          <w:b/>
          <w:sz w:val="27"/>
          <w:szCs w:val="27"/>
        </w:rPr>
        <w:t xml:space="preserve">2. </w:t>
      </w:r>
      <w:r w:rsidR="00BE3DF4" w:rsidRPr="00DD5640">
        <w:rPr>
          <w:b/>
          <w:sz w:val="27"/>
          <w:szCs w:val="27"/>
        </w:rPr>
        <w:t>Sơ chế:</w:t>
      </w:r>
    </w:p>
    <w:p w:rsidR="00BE3DF4" w:rsidRPr="00DD5640" w:rsidRDefault="00BE3DF4" w:rsidP="00DD5640">
      <w:pPr>
        <w:spacing w:before="120"/>
        <w:ind w:firstLine="567"/>
        <w:jc w:val="both"/>
        <w:rPr>
          <w:sz w:val="27"/>
          <w:szCs w:val="27"/>
        </w:rPr>
      </w:pPr>
      <w:r w:rsidRPr="00DD5640">
        <w:rPr>
          <w:sz w:val="27"/>
          <w:szCs w:val="27"/>
        </w:rPr>
        <w:t>Sau khi thu hoạch và làm sạch cần đưa vào sơ chế để chế biến ngay. Tùy theo chất lượng và yêu cầu của từng sản phẩm khác nhau mà kỹ thuật chế biến khác nhau. Có thể phơi sản phẩm trong bóng râm cho đến khi đạt chuẩn bảo quản; Có thể cắt từng đoạn 2−3 cm, phơi trong nắng nhẹ, nơi có gió thoáng mát, trải trên bạt sạch phơi trực tiếp ngoài nắng, đảo đều nhiều lần khi phơi hoặc dùng bếp rang khô. Sản phẩm sau khi phơi đạt độ ẩm nhỏ hơn 12% có màu xanh đẹp là đạt yêu cầu bảo quản và chế biến.</w:t>
      </w:r>
    </w:p>
    <w:p w:rsidR="00BE3DF4" w:rsidRPr="00DD5640" w:rsidRDefault="00873716" w:rsidP="00DD5640">
      <w:pPr>
        <w:spacing w:before="120"/>
        <w:ind w:firstLine="567"/>
        <w:jc w:val="both"/>
        <w:rPr>
          <w:b/>
          <w:sz w:val="27"/>
          <w:szCs w:val="27"/>
        </w:rPr>
      </w:pPr>
      <w:r w:rsidRPr="00DD5640">
        <w:rPr>
          <w:b/>
          <w:sz w:val="27"/>
          <w:szCs w:val="27"/>
        </w:rPr>
        <w:t xml:space="preserve">3. </w:t>
      </w:r>
      <w:r w:rsidR="00BE3DF4" w:rsidRPr="00DD5640">
        <w:rPr>
          <w:b/>
          <w:sz w:val="27"/>
          <w:szCs w:val="27"/>
        </w:rPr>
        <w:t>Bảo quản:</w:t>
      </w:r>
    </w:p>
    <w:p w:rsidR="00EA361E" w:rsidRPr="00DD5640" w:rsidRDefault="00BE3DF4" w:rsidP="00DD5640">
      <w:pPr>
        <w:spacing w:before="120"/>
        <w:ind w:firstLine="567"/>
        <w:jc w:val="both"/>
        <w:rPr>
          <w:spacing w:val="-4"/>
          <w:sz w:val="27"/>
          <w:szCs w:val="27"/>
        </w:rPr>
      </w:pPr>
      <w:r w:rsidRPr="00DD5640">
        <w:rPr>
          <w:spacing w:val="-4"/>
          <w:sz w:val="27"/>
          <w:szCs w:val="27"/>
        </w:rPr>
        <w:t>Giảo cổ lam khô để làm dược liệu có độ ẩm nhỏ hơn 12%, cho vào túi nylon, xếp các túi vào bao bảo quản, đưa vào kho đặt lên kệ chuyên dụng để bào chế dược liệu.</w:t>
      </w:r>
    </w:p>
    <w:sectPr w:rsidR="00EA361E" w:rsidRPr="00DD5640" w:rsidSect="003D1CEC">
      <w:headerReference w:type="default" r:id="rId6"/>
      <w:pgSz w:w="11907" w:h="16840"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1D4" w:rsidRDefault="008621D4" w:rsidP="008A220A">
      <w:r>
        <w:separator/>
      </w:r>
    </w:p>
  </w:endnote>
  <w:endnote w:type="continuationSeparator" w:id="0">
    <w:p w:rsidR="008621D4" w:rsidRDefault="008621D4" w:rsidP="008A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1D4" w:rsidRDefault="008621D4" w:rsidP="008A220A">
      <w:r>
        <w:separator/>
      </w:r>
    </w:p>
  </w:footnote>
  <w:footnote w:type="continuationSeparator" w:id="0">
    <w:p w:rsidR="008621D4" w:rsidRDefault="008621D4" w:rsidP="008A22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A51" w:rsidRDefault="00235A51">
    <w:pPr>
      <w:pStyle w:val="Header"/>
    </w:pPr>
  </w:p>
  <w:p w:rsidR="00235A51" w:rsidRDefault="00235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90"/>
    <w:rsid w:val="000029D3"/>
    <w:rsid w:val="0002730A"/>
    <w:rsid w:val="000378F8"/>
    <w:rsid w:val="000405CB"/>
    <w:rsid w:val="000537D6"/>
    <w:rsid w:val="00057490"/>
    <w:rsid w:val="00075B3A"/>
    <w:rsid w:val="00084A9C"/>
    <w:rsid w:val="000855D0"/>
    <w:rsid w:val="000914B7"/>
    <w:rsid w:val="00096868"/>
    <w:rsid w:val="000A60B0"/>
    <w:rsid w:val="000B10EA"/>
    <w:rsid w:val="000C240F"/>
    <w:rsid w:val="000D6CC0"/>
    <w:rsid w:val="000E6E27"/>
    <w:rsid w:val="000F4CFF"/>
    <w:rsid w:val="0010562B"/>
    <w:rsid w:val="001114BB"/>
    <w:rsid w:val="00115CAE"/>
    <w:rsid w:val="0012596E"/>
    <w:rsid w:val="001260E3"/>
    <w:rsid w:val="00126B37"/>
    <w:rsid w:val="001322BD"/>
    <w:rsid w:val="00160BF3"/>
    <w:rsid w:val="00163C1B"/>
    <w:rsid w:val="001673B8"/>
    <w:rsid w:val="00174A4B"/>
    <w:rsid w:val="00185C0D"/>
    <w:rsid w:val="001926F4"/>
    <w:rsid w:val="001B1252"/>
    <w:rsid w:val="001B3067"/>
    <w:rsid w:val="001B4D88"/>
    <w:rsid w:val="001C6CD9"/>
    <w:rsid w:val="001D1B30"/>
    <w:rsid w:val="001D33AD"/>
    <w:rsid w:val="001E5501"/>
    <w:rsid w:val="00235A24"/>
    <w:rsid w:val="00235A51"/>
    <w:rsid w:val="002447AF"/>
    <w:rsid w:val="0026333E"/>
    <w:rsid w:val="00273CF8"/>
    <w:rsid w:val="002756B0"/>
    <w:rsid w:val="00275B63"/>
    <w:rsid w:val="0028135C"/>
    <w:rsid w:val="0029474D"/>
    <w:rsid w:val="00294BBD"/>
    <w:rsid w:val="002B2399"/>
    <w:rsid w:val="002B4FD2"/>
    <w:rsid w:val="002D2D24"/>
    <w:rsid w:val="002E2218"/>
    <w:rsid w:val="002F476B"/>
    <w:rsid w:val="00302895"/>
    <w:rsid w:val="00331BEF"/>
    <w:rsid w:val="003437F9"/>
    <w:rsid w:val="003452E9"/>
    <w:rsid w:val="00352832"/>
    <w:rsid w:val="00360135"/>
    <w:rsid w:val="00394FFF"/>
    <w:rsid w:val="003A6F18"/>
    <w:rsid w:val="003A726B"/>
    <w:rsid w:val="003B3191"/>
    <w:rsid w:val="003B5FC7"/>
    <w:rsid w:val="003D1CEC"/>
    <w:rsid w:val="003D72F8"/>
    <w:rsid w:val="003E3118"/>
    <w:rsid w:val="003F20B8"/>
    <w:rsid w:val="003F4CBF"/>
    <w:rsid w:val="003F62DC"/>
    <w:rsid w:val="00422AE7"/>
    <w:rsid w:val="00424F35"/>
    <w:rsid w:val="00432FC1"/>
    <w:rsid w:val="004335B7"/>
    <w:rsid w:val="0043446F"/>
    <w:rsid w:val="00455EBD"/>
    <w:rsid w:val="0045746C"/>
    <w:rsid w:val="00464667"/>
    <w:rsid w:val="004771E2"/>
    <w:rsid w:val="004D4D35"/>
    <w:rsid w:val="004E29FD"/>
    <w:rsid w:val="004E6534"/>
    <w:rsid w:val="00504DBA"/>
    <w:rsid w:val="0053572E"/>
    <w:rsid w:val="00537A0B"/>
    <w:rsid w:val="005554C7"/>
    <w:rsid w:val="0057585C"/>
    <w:rsid w:val="005C1E96"/>
    <w:rsid w:val="005C7191"/>
    <w:rsid w:val="005F20F6"/>
    <w:rsid w:val="006003BC"/>
    <w:rsid w:val="0061448B"/>
    <w:rsid w:val="00616BA0"/>
    <w:rsid w:val="00677055"/>
    <w:rsid w:val="00680D1D"/>
    <w:rsid w:val="00695B6F"/>
    <w:rsid w:val="006B030B"/>
    <w:rsid w:val="006C110F"/>
    <w:rsid w:val="006D2D48"/>
    <w:rsid w:val="006D5FD8"/>
    <w:rsid w:val="00711B5D"/>
    <w:rsid w:val="00717145"/>
    <w:rsid w:val="007302C0"/>
    <w:rsid w:val="007419A5"/>
    <w:rsid w:val="00761CE7"/>
    <w:rsid w:val="00762147"/>
    <w:rsid w:val="00772F8F"/>
    <w:rsid w:val="007930AF"/>
    <w:rsid w:val="0079396F"/>
    <w:rsid w:val="00796C50"/>
    <w:rsid w:val="007C4330"/>
    <w:rsid w:val="007F44BA"/>
    <w:rsid w:val="007F7C77"/>
    <w:rsid w:val="00801494"/>
    <w:rsid w:val="00814D26"/>
    <w:rsid w:val="00827AC7"/>
    <w:rsid w:val="00842CD1"/>
    <w:rsid w:val="00845491"/>
    <w:rsid w:val="008468C3"/>
    <w:rsid w:val="00854364"/>
    <w:rsid w:val="008559DF"/>
    <w:rsid w:val="008570A6"/>
    <w:rsid w:val="0085721E"/>
    <w:rsid w:val="008621D4"/>
    <w:rsid w:val="00873716"/>
    <w:rsid w:val="00880FA1"/>
    <w:rsid w:val="00894BAA"/>
    <w:rsid w:val="008A220A"/>
    <w:rsid w:val="008A7673"/>
    <w:rsid w:val="008A7A84"/>
    <w:rsid w:val="008B0202"/>
    <w:rsid w:val="008B02A7"/>
    <w:rsid w:val="008C4056"/>
    <w:rsid w:val="008C7918"/>
    <w:rsid w:val="008F75B1"/>
    <w:rsid w:val="00931E50"/>
    <w:rsid w:val="009352F1"/>
    <w:rsid w:val="0096580F"/>
    <w:rsid w:val="00966E37"/>
    <w:rsid w:val="00977DF7"/>
    <w:rsid w:val="009811DC"/>
    <w:rsid w:val="00984564"/>
    <w:rsid w:val="0099211E"/>
    <w:rsid w:val="009A4629"/>
    <w:rsid w:val="009D5C4D"/>
    <w:rsid w:val="009D79CA"/>
    <w:rsid w:val="009E16AF"/>
    <w:rsid w:val="009E2DAE"/>
    <w:rsid w:val="009F0CD1"/>
    <w:rsid w:val="00A03090"/>
    <w:rsid w:val="00A04FC7"/>
    <w:rsid w:val="00A06C6B"/>
    <w:rsid w:val="00A31486"/>
    <w:rsid w:val="00A360A6"/>
    <w:rsid w:val="00A37885"/>
    <w:rsid w:val="00A5659D"/>
    <w:rsid w:val="00A61E0C"/>
    <w:rsid w:val="00A7090E"/>
    <w:rsid w:val="00A70A67"/>
    <w:rsid w:val="00A77A3A"/>
    <w:rsid w:val="00A83CC9"/>
    <w:rsid w:val="00A83E7F"/>
    <w:rsid w:val="00AB31C4"/>
    <w:rsid w:val="00AB5D45"/>
    <w:rsid w:val="00AC2B74"/>
    <w:rsid w:val="00AC454C"/>
    <w:rsid w:val="00AE6DD7"/>
    <w:rsid w:val="00B63F6D"/>
    <w:rsid w:val="00B6611E"/>
    <w:rsid w:val="00B902FE"/>
    <w:rsid w:val="00BA45F2"/>
    <w:rsid w:val="00BA675B"/>
    <w:rsid w:val="00BB185B"/>
    <w:rsid w:val="00BC62FD"/>
    <w:rsid w:val="00BD0F69"/>
    <w:rsid w:val="00BD3339"/>
    <w:rsid w:val="00BD4644"/>
    <w:rsid w:val="00BD54B9"/>
    <w:rsid w:val="00BE021B"/>
    <w:rsid w:val="00BE36B5"/>
    <w:rsid w:val="00BE3DF4"/>
    <w:rsid w:val="00BF2EB6"/>
    <w:rsid w:val="00BF4845"/>
    <w:rsid w:val="00BF5085"/>
    <w:rsid w:val="00C01EC3"/>
    <w:rsid w:val="00C03AD2"/>
    <w:rsid w:val="00C424EE"/>
    <w:rsid w:val="00C54970"/>
    <w:rsid w:val="00C73DFC"/>
    <w:rsid w:val="00CA23CA"/>
    <w:rsid w:val="00CA2D5C"/>
    <w:rsid w:val="00CA3D37"/>
    <w:rsid w:val="00CD37A7"/>
    <w:rsid w:val="00CE7992"/>
    <w:rsid w:val="00D05175"/>
    <w:rsid w:val="00D06A68"/>
    <w:rsid w:val="00D07BCA"/>
    <w:rsid w:val="00D668FC"/>
    <w:rsid w:val="00D71294"/>
    <w:rsid w:val="00D74ACC"/>
    <w:rsid w:val="00D909EA"/>
    <w:rsid w:val="00D935FB"/>
    <w:rsid w:val="00D97F00"/>
    <w:rsid w:val="00DC7A12"/>
    <w:rsid w:val="00DD5640"/>
    <w:rsid w:val="00DE40A8"/>
    <w:rsid w:val="00DF0005"/>
    <w:rsid w:val="00DF08AD"/>
    <w:rsid w:val="00DF36C0"/>
    <w:rsid w:val="00E04194"/>
    <w:rsid w:val="00E050B8"/>
    <w:rsid w:val="00E20428"/>
    <w:rsid w:val="00E25855"/>
    <w:rsid w:val="00E5111F"/>
    <w:rsid w:val="00E62F8D"/>
    <w:rsid w:val="00E720A0"/>
    <w:rsid w:val="00E76F13"/>
    <w:rsid w:val="00E811B1"/>
    <w:rsid w:val="00E8423C"/>
    <w:rsid w:val="00E973AD"/>
    <w:rsid w:val="00EA361E"/>
    <w:rsid w:val="00EA4D06"/>
    <w:rsid w:val="00EB6796"/>
    <w:rsid w:val="00ED49CA"/>
    <w:rsid w:val="00ED4EDB"/>
    <w:rsid w:val="00EE370B"/>
    <w:rsid w:val="00EF5271"/>
    <w:rsid w:val="00F17F9E"/>
    <w:rsid w:val="00F2078A"/>
    <w:rsid w:val="00F34E10"/>
    <w:rsid w:val="00F3595B"/>
    <w:rsid w:val="00F43D5B"/>
    <w:rsid w:val="00F54DC7"/>
    <w:rsid w:val="00F6264E"/>
    <w:rsid w:val="00F63179"/>
    <w:rsid w:val="00F66D61"/>
    <w:rsid w:val="00F674D1"/>
    <w:rsid w:val="00F72319"/>
    <w:rsid w:val="00F91E12"/>
    <w:rsid w:val="00FA3697"/>
    <w:rsid w:val="00FA51C9"/>
    <w:rsid w:val="00FE1D25"/>
    <w:rsid w:val="00FE6851"/>
    <w:rsid w:val="00FF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9DAC"/>
  <w15:docId w15:val="{5836AB4F-EB49-42CB-91A3-21DB9F12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2FE"/>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490"/>
    <w:pPr>
      <w:spacing w:before="100" w:beforeAutospacing="1" w:after="100" w:afterAutospacing="1"/>
    </w:pPr>
  </w:style>
  <w:style w:type="character" w:customStyle="1" w:styleId="citation-99">
    <w:name w:val="citation-99"/>
    <w:basedOn w:val="DefaultParagraphFont"/>
    <w:rsid w:val="00057490"/>
  </w:style>
  <w:style w:type="character" w:customStyle="1" w:styleId="citation-98">
    <w:name w:val="citation-98"/>
    <w:basedOn w:val="DefaultParagraphFont"/>
    <w:rsid w:val="00057490"/>
  </w:style>
  <w:style w:type="character" w:customStyle="1" w:styleId="citation-97">
    <w:name w:val="citation-97"/>
    <w:basedOn w:val="DefaultParagraphFont"/>
    <w:rsid w:val="00057490"/>
  </w:style>
  <w:style w:type="character" w:customStyle="1" w:styleId="citation-96">
    <w:name w:val="citation-96"/>
    <w:basedOn w:val="DefaultParagraphFont"/>
    <w:rsid w:val="00057490"/>
  </w:style>
  <w:style w:type="character" w:customStyle="1" w:styleId="citation-95">
    <w:name w:val="citation-95"/>
    <w:basedOn w:val="DefaultParagraphFont"/>
    <w:rsid w:val="00057490"/>
  </w:style>
  <w:style w:type="character" w:customStyle="1" w:styleId="citation-94">
    <w:name w:val="citation-94"/>
    <w:basedOn w:val="DefaultParagraphFont"/>
    <w:rsid w:val="00057490"/>
  </w:style>
  <w:style w:type="character" w:customStyle="1" w:styleId="citation-93">
    <w:name w:val="citation-93"/>
    <w:basedOn w:val="DefaultParagraphFont"/>
    <w:rsid w:val="00057490"/>
  </w:style>
  <w:style w:type="table" w:styleId="TableGrid">
    <w:name w:val="Table Grid"/>
    <w:basedOn w:val="TableNormal"/>
    <w:uiPriority w:val="39"/>
    <w:rsid w:val="0067705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6AF"/>
    <w:pPr>
      <w:ind w:left="720"/>
      <w:contextualSpacing/>
    </w:pPr>
  </w:style>
  <w:style w:type="character" w:styleId="Emphasis">
    <w:name w:val="Emphasis"/>
    <w:basedOn w:val="DefaultParagraphFont"/>
    <w:uiPriority w:val="20"/>
    <w:qFormat/>
    <w:rsid w:val="00163C1B"/>
    <w:rPr>
      <w:i/>
      <w:iCs/>
    </w:rPr>
  </w:style>
  <w:style w:type="paragraph" w:styleId="Header">
    <w:name w:val="header"/>
    <w:basedOn w:val="Normal"/>
    <w:link w:val="HeaderChar"/>
    <w:uiPriority w:val="99"/>
    <w:unhideWhenUsed/>
    <w:rsid w:val="008A220A"/>
    <w:pPr>
      <w:tabs>
        <w:tab w:val="center" w:pos="4680"/>
        <w:tab w:val="right" w:pos="9360"/>
      </w:tabs>
    </w:pPr>
  </w:style>
  <w:style w:type="character" w:customStyle="1" w:styleId="HeaderChar">
    <w:name w:val="Header Char"/>
    <w:basedOn w:val="DefaultParagraphFont"/>
    <w:link w:val="Header"/>
    <w:uiPriority w:val="99"/>
    <w:rsid w:val="008A220A"/>
  </w:style>
  <w:style w:type="paragraph" w:styleId="Footer">
    <w:name w:val="footer"/>
    <w:basedOn w:val="Normal"/>
    <w:link w:val="FooterChar"/>
    <w:uiPriority w:val="99"/>
    <w:unhideWhenUsed/>
    <w:rsid w:val="008A220A"/>
    <w:pPr>
      <w:tabs>
        <w:tab w:val="center" w:pos="4680"/>
        <w:tab w:val="right" w:pos="9360"/>
      </w:tabs>
    </w:pPr>
  </w:style>
  <w:style w:type="character" w:customStyle="1" w:styleId="FooterChar">
    <w:name w:val="Footer Char"/>
    <w:basedOn w:val="DefaultParagraphFont"/>
    <w:link w:val="Footer"/>
    <w:uiPriority w:val="99"/>
    <w:rsid w:val="008A220A"/>
  </w:style>
  <w:style w:type="character" w:styleId="Strong">
    <w:name w:val="Strong"/>
    <w:basedOn w:val="DefaultParagraphFont"/>
    <w:uiPriority w:val="22"/>
    <w:qFormat/>
    <w:rsid w:val="00115CAE"/>
    <w:rPr>
      <w:b/>
      <w:bCs/>
    </w:rPr>
  </w:style>
  <w:style w:type="character" w:customStyle="1" w:styleId="selected">
    <w:name w:val="selected"/>
    <w:basedOn w:val="DefaultParagraphFont"/>
    <w:rsid w:val="004335B7"/>
  </w:style>
  <w:style w:type="character" w:customStyle="1" w:styleId="mord">
    <w:name w:val="mord"/>
    <w:basedOn w:val="DefaultParagraphFont"/>
    <w:rsid w:val="004335B7"/>
  </w:style>
  <w:style w:type="character" w:customStyle="1" w:styleId="vlist-s">
    <w:name w:val="vlist-s"/>
    <w:basedOn w:val="DefaultParagraphFont"/>
    <w:rsid w:val="004335B7"/>
  </w:style>
  <w:style w:type="character" w:customStyle="1" w:styleId="mbin">
    <w:name w:val="mbin"/>
    <w:basedOn w:val="DefaultParagraphFont"/>
    <w:rsid w:val="00433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2145">
      <w:bodyDiv w:val="1"/>
      <w:marLeft w:val="0"/>
      <w:marRight w:val="0"/>
      <w:marTop w:val="0"/>
      <w:marBottom w:val="0"/>
      <w:divBdr>
        <w:top w:val="none" w:sz="0" w:space="0" w:color="auto"/>
        <w:left w:val="none" w:sz="0" w:space="0" w:color="auto"/>
        <w:bottom w:val="none" w:sz="0" w:space="0" w:color="auto"/>
        <w:right w:val="none" w:sz="0" w:space="0" w:color="auto"/>
      </w:divBdr>
    </w:div>
    <w:div w:id="39404545">
      <w:bodyDiv w:val="1"/>
      <w:marLeft w:val="0"/>
      <w:marRight w:val="0"/>
      <w:marTop w:val="0"/>
      <w:marBottom w:val="0"/>
      <w:divBdr>
        <w:top w:val="none" w:sz="0" w:space="0" w:color="auto"/>
        <w:left w:val="none" w:sz="0" w:space="0" w:color="auto"/>
        <w:bottom w:val="none" w:sz="0" w:space="0" w:color="auto"/>
        <w:right w:val="none" w:sz="0" w:space="0" w:color="auto"/>
      </w:divBdr>
    </w:div>
    <w:div w:id="94718021">
      <w:bodyDiv w:val="1"/>
      <w:marLeft w:val="0"/>
      <w:marRight w:val="0"/>
      <w:marTop w:val="0"/>
      <w:marBottom w:val="0"/>
      <w:divBdr>
        <w:top w:val="none" w:sz="0" w:space="0" w:color="auto"/>
        <w:left w:val="none" w:sz="0" w:space="0" w:color="auto"/>
        <w:bottom w:val="none" w:sz="0" w:space="0" w:color="auto"/>
        <w:right w:val="none" w:sz="0" w:space="0" w:color="auto"/>
      </w:divBdr>
    </w:div>
    <w:div w:id="107361636">
      <w:bodyDiv w:val="1"/>
      <w:marLeft w:val="0"/>
      <w:marRight w:val="0"/>
      <w:marTop w:val="0"/>
      <w:marBottom w:val="0"/>
      <w:divBdr>
        <w:top w:val="none" w:sz="0" w:space="0" w:color="auto"/>
        <w:left w:val="none" w:sz="0" w:space="0" w:color="auto"/>
        <w:bottom w:val="none" w:sz="0" w:space="0" w:color="auto"/>
        <w:right w:val="none" w:sz="0" w:space="0" w:color="auto"/>
      </w:divBdr>
    </w:div>
    <w:div w:id="156268325">
      <w:bodyDiv w:val="1"/>
      <w:marLeft w:val="0"/>
      <w:marRight w:val="0"/>
      <w:marTop w:val="0"/>
      <w:marBottom w:val="0"/>
      <w:divBdr>
        <w:top w:val="none" w:sz="0" w:space="0" w:color="auto"/>
        <w:left w:val="none" w:sz="0" w:space="0" w:color="auto"/>
        <w:bottom w:val="none" w:sz="0" w:space="0" w:color="auto"/>
        <w:right w:val="none" w:sz="0" w:space="0" w:color="auto"/>
      </w:divBdr>
    </w:div>
    <w:div w:id="185364790">
      <w:bodyDiv w:val="1"/>
      <w:marLeft w:val="0"/>
      <w:marRight w:val="0"/>
      <w:marTop w:val="0"/>
      <w:marBottom w:val="0"/>
      <w:divBdr>
        <w:top w:val="none" w:sz="0" w:space="0" w:color="auto"/>
        <w:left w:val="none" w:sz="0" w:space="0" w:color="auto"/>
        <w:bottom w:val="none" w:sz="0" w:space="0" w:color="auto"/>
        <w:right w:val="none" w:sz="0" w:space="0" w:color="auto"/>
      </w:divBdr>
    </w:div>
    <w:div w:id="269239958">
      <w:bodyDiv w:val="1"/>
      <w:marLeft w:val="0"/>
      <w:marRight w:val="0"/>
      <w:marTop w:val="0"/>
      <w:marBottom w:val="0"/>
      <w:divBdr>
        <w:top w:val="none" w:sz="0" w:space="0" w:color="auto"/>
        <w:left w:val="none" w:sz="0" w:space="0" w:color="auto"/>
        <w:bottom w:val="none" w:sz="0" w:space="0" w:color="auto"/>
        <w:right w:val="none" w:sz="0" w:space="0" w:color="auto"/>
      </w:divBdr>
    </w:div>
    <w:div w:id="347683679">
      <w:bodyDiv w:val="1"/>
      <w:marLeft w:val="0"/>
      <w:marRight w:val="0"/>
      <w:marTop w:val="0"/>
      <w:marBottom w:val="0"/>
      <w:divBdr>
        <w:top w:val="none" w:sz="0" w:space="0" w:color="auto"/>
        <w:left w:val="none" w:sz="0" w:space="0" w:color="auto"/>
        <w:bottom w:val="none" w:sz="0" w:space="0" w:color="auto"/>
        <w:right w:val="none" w:sz="0" w:space="0" w:color="auto"/>
      </w:divBdr>
    </w:div>
    <w:div w:id="367923243">
      <w:bodyDiv w:val="1"/>
      <w:marLeft w:val="0"/>
      <w:marRight w:val="0"/>
      <w:marTop w:val="0"/>
      <w:marBottom w:val="0"/>
      <w:divBdr>
        <w:top w:val="none" w:sz="0" w:space="0" w:color="auto"/>
        <w:left w:val="none" w:sz="0" w:space="0" w:color="auto"/>
        <w:bottom w:val="none" w:sz="0" w:space="0" w:color="auto"/>
        <w:right w:val="none" w:sz="0" w:space="0" w:color="auto"/>
      </w:divBdr>
    </w:div>
    <w:div w:id="371878991">
      <w:bodyDiv w:val="1"/>
      <w:marLeft w:val="0"/>
      <w:marRight w:val="0"/>
      <w:marTop w:val="0"/>
      <w:marBottom w:val="0"/>
      <w:divBdr>
        <w:top w:val="none" w:sz="0" w:space="0" w:color="auto"/>
        <w:left w:val="none" w:sz="0" w:space="0" w:color="auto"/>
        <w:bottom w:val="none" w:sz="0" w:space="0" w:color="auto"/>
        <w:right w:val="none" w:sz="0" w:space="0" w:color="auto"/>
      </w:divBdr>
    </w:div>
    <w:div w:id="406851418">
      <w:bodyDiv w:val="1"/>
      <w:marLeft w:val="0"/>
      <w:marRight w:val="0"/>
      <w:marTop w:val="0"/>
      <w:marBottom w:val="0"/>
      <w:divBdr>
        <w:top w:val="none" w:sz="0" w:space="0" w:color="auto"/>
        <w:left w:val="none" w:sz="0" w:space="0" w:color="auto"/>
        <w:bottom w:val="none" w:sz="0" w:space="0" w:color="auto"/>
        <w:right w:val="none" w:sz="0" w:space="0" w:color="auto"/>
      </w:divBdr>
    </w:div>
    <w:div w:id="433016860">
      <w:bodyDiv w:val="1"/>
      <w:marLeft w:val="0"/>
      <w:marRight w:val="0"/>
      <w:marTop w:val="0"/>
      <w:marBottom w:val="0"/>
      <w:divBdr>
        <w:top w:val="none" w:sz="0" w:space="0" w:color="auto"/>
        <w:left w:val="none" w:sz="0" w:space="0" w:color="auto"/>
        <w:bottom w:val="none" w:sz="0" w:space="0" w:color="auto"/>
        <w:right w:val="none" w:sz="0" w:space="0" w:color="auto"/>
      </w:divBdr>
      <w:divsChild>
        <w:div w:id="641078671">
          <w:marLeft w:val="0"/>
          <w:marRight w:val="0"/>
          <w:marTop w:val="0"/>
          <w:marBottom w:val="150"/>
          <w:divBdr>
            <w:top w:val="none" w:sz="0" w:space="0" w:color="auto"/>
            <w:left w:val="none" w:sz="0" w:space="0" w:color="auto"/>
            <w:bottom w:val="none" w:sz="0" w:space="0" w:color="auto"/>
            <w:right w:val="none" w:sz="0" w:space="0" w:color="auto"/>
          </w:divBdr>
        </w:div>
        <w:div w:id="748693767">
          <w:marLeft w:val="0"/>
          <w:marRight w:val="0"/>
          <w:marTop w:val="0"/>
          <w:marBottom w:val="150"/>
          <w:divBdr>
            <w:top w:val="none" w:sz="0" w:space="0" w:color="auto"/>
            <w:left w:val="none" w:sz="0" w:space="0" w:color="auto"/>
            <w:bottom w:val="none" w:sz="0" w:space="0" w:color="auto"/>
            <w:right w:val="none" w:sz="0" w:space="0" w:color="auto"/>
          </w:divBdr>
        </w:div>
        <w:div w:id="240801839">
          <w:marLeft w:val="0"/>
          <w:marRight w:val="0"/>
          <w:marTop w:val="0"/>
          <w:marBottom w:val="150"/>
          <w:divBdr>
            <w:top w:val="none" w:sz="0" w:space="0" w:color="auto"/>
            <w:left w:val="none" w:sz="0" w:space="0" w:color="auto"/>
            <w:bottom w:val="none" w:sz="0" w:space="0" w:color="auto"/>
            <w:right w:val="none" w:sz="0" w:space="0" w:color="auto"/>
          </w:divBdr>
        </w:div>
        <w:div w:id="589504779">
          <w:marLeft w:val="0"/>
          <w:marRight w:val="0"/>
          <w:marTop w:val="0"/>
          <w:marBottom w:val="150"/>
          <w:divBdr>
            <w:top w:val="none" w:sz="0" w:space="0" w:color="auto"/>
            <w:left w:val="none" w:sz="0" w:space="0" w:color="auto"/>
            <w:bottom w:val="none" w:sz="0" w:space="0" w:color="auto"/>
            <w:right w:val="none" w:sz="0" w:space="0" w:color="auto"/>
          </w:divBdr>
        </w:div>
        <w:div w:id="592782759">
          <w:marLeft w:val="0"/>
          <w:marRight w:val="0"/>
          <w:marTop w:val="0"/>
          <w:marBottom w:val="150"/>
          <w:divBdr>
            <w:top w:val="none" w:sz="0" w:space="0" w:color="auto"/>
            <w:left w:val="none" w:sz="0" w:space="0" w:color="auto"/>
            <w:bottom w:val="none" w:sz="0" w:space="0" w:color="auto"/>
            <w:right w:val="none" w:sz="0" w:space="0" w:color="auto"/>
          </w:divBdr>
        </w:div>
        <w:div w:id="2009404324">
          <w:marLeft w:val="0"/>
          <w:marRight w:val="0"/>
          <w:marTop w:val="0"/>
          <w:marBottom w:val="150"/>
          <w:divBdr>
            <w:top w:val="none" w:sz="0" w:space="0" w:color="auto"/>
            <w:left w:val="none" w:sz="0" w:space="0" w:color="auto"/>
            <w:bottom w:val="none" w:sz="0" w:space="0" w:color="auto"/>
            <w:right w:val="none" w:sz="0" w:space="0" w:color="auto"/>
          </w:divBdr>
        </w:div>
      </w:divsChild>
    </w:div>
    <w:div w:id="489714962">
      <w:bodyDiv w:val="1"/>
      <w:marLeft w:val="0"/>
      <w:marRight w:val="0"/>
      <w:marTop w:val="0"/>
      <w:marBottom w:val="0"/>
      <w:divBdr>
        <w:top w:val="none" w:sz="0" w:space="0" w:color="auto"/>
        <w:left w:val="none" w:sz="0" w:space="0" w:color="auto"/>
        <w:bottom w:val="none" w:sz="0" w:space="0" w:color="auto"/>
        <w:right w:val="none" w:sz="0" w:space="0" w:color="auto"/>
      </w:divBdr>
    </w:div>
    <w:div w:id="497615861">
      <w:bodyDiv w:val="1"/>
      <w:marLeft w:val="0"/>
      <w:marRight w:val="0"/>
      <w:marTop w:val="0"/>
      <w:marBottom w:val="0"/>
      <w:divBdr>
        <w:top w:val="none" w:sz="0" w:space="0" w:color="auto"/>
        <w:left w:val="none" w:sz="0" w:space="0" w:color="auto"/>
        <w:bottom w:val="none" w:sz="0" w:space="0" w:color="auto"/>
        <w:right w:val="none" w:sz="0" w:space="0" w:color="auto"/>
      </w:divBdr>
    </w:div>
    <w:div w:id="685136605">
      <w:bodyDiv w:val="1"/>
      <w:marLeft w:val="0"/>
      <w:marRight w:val="0"/>
      <w:marTop w:val="0"/>
      <w:marBottom w:val="0"/>
      <w:divBdr>
        <w:top w:val="none" w:sz="0" w:space="0" w:color="auto"/>
        <w:left w:val="none" w:sz="0" w:space="0" w:color="auto"/>
        <w:bottom w:val="none" w:sz="0" w:space="0" w:color="auto"/>
        <w:right w:val="none" w:sz="0" w:space="0" w:color="auto"/>
      </w:divBdr>
    </w:div>
    <w:div w:id="726220579">
      <w:bodyDiv w:val="1"/>
      <w:marLeft w:val="0"/>
      <w:marRight w:val="0"/>
      <w:marTop w:val="0"/>
      <w:marBottom w:val="0"/>
      <w:divBdr>
        <w:top w:val="none" w:sz="0" w:space="0" w:color="auto"/>
        <w:left w:val="none" w:sz="0" w:space="0" w:color="auto"/>
        <w:bottom w:val="none" w:sz="0" w:space="0" w:color="auto"/>
        <w:right w:val="none" w:sz="0" w:space="0" w:color="auto"/>
      </w:divBdr>
    </w:div>
    <w:div w:id="750585640">
      <w:bodyDiv w:val="1"/>
      <w:marLeft w:val="0"/>
      <w:marRight w:val="0"/>
      <w:marTop w:val="0"/>
      <w:marBottom w:val="0"/>
      <w:divBdr>
        <w:top w:val="none" w:sz="0" w:space="0" w:color="auto"/>
        <w:left w:val="none" w:sz="0" w:space="0" w:color="auto"/>
        <w:bottom w:val="none" w:sz="0" w:space="0" w:color="auto"/>
        <w:right w:val="none" w:sz="0" w:space="0" w:color="auto"/>
      </w:divBdr>
      <w:divsChild>
        <w:div w:id="890380900">
          <w:marLeft w:val="0"/>
          <w:marRight w:val="0"/>
          <w:marTop w:val="0"/>
          <w:marBottom w:val="0"/>
          <w:divBdr>
            <w:top w:val="none" w:sz="0" w:space="0" w:color="auto"/>
            <w:left w:val="none" w:sz="0" w:space="0" w:color="auto"/>
            <w:bottom w:val="none" w:sz="0" w:space="0" w:color="auto"/>
            <w:right w:val="none" w:sz="0" w:space="0" w:color="auto"/>
          </w:divBdr>
          <w:divsChild>
            <w:div w:id="539627786">
              <w:marLeft w:val="0"/>
              <w:marRight w:val="0"/>
              <w:marTop w:val="0"/>
              <w:marBottom w:val="0"/>
              <w:divBdr>
                <w:top w:val="none" w:sz="0" w:space="0" w:color="auto"/>
                <w:left w:val="none" w:sz="0" w:space="0" w:color="auto"/>
                <w:bottom w:val="none" w:sz="0" w:space="0" w:color="auto"/>
                <w:right w:val="none" w:sz="0" w:space="0" w:color="auto"/>
              </w:divBdr>
              <w:divsChild>
                <w:div w:id="551770709">
                  <w:marLeft w:val="0"/>
                  <w:marRight w:val="0"/>
                  <w:marTop w:val="0"/>
                  <w:marBottom w:val="0"/>
                  <w:divBdr>
                    <w:top w:val="none" w:sz="0" w:space="0" w:color="auto"/>
                    <w:left w:val="none" w:sz="0" w:space="0" w:color="auto"/>
                    <w:bottom w:val="none" w:sz="0" w:space="0" w:color="auto"/>
                    <w:right w:val="none" w:sz="0" w:space="0" w:color="auto"/>
                  </w:divBdr>
                  <w:divsChild>
                    <w:div w:id="1372531271">
                      <w:marLeft w:val="0"/>
                      <w:marRight w:val="0"/>
                      <w:marTop w:val="0"/>
                      <w:marBottom w:val="0"/>
                      <w:divBdr>
                        <w:top w:val="none" w:sz="0" w:space="0" w:color="auto"/>
                        <w:left w:val="none" w:sz="0" w:space="0" w:color="auto"/>
                        <w:bottom w:val="none" w:sz="0" w:space="0" w:color="auto"/>
                        <w:right w:val="none" w:sz="0" w:space="0" w:color="auto"/>
                      </w:divBdr>
                    </w:div>
                    <w:div w:id="20309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643124">
          <w:marLeft w:val="0"/>
          <w:marRight w:val="0"/>
          <w:marTop w:val="0"/>
          <w:marBottom w:val="0"/>
          <w:divBdr>
            <w:top w:val="none" w:sz="0" w:space="0" w:color="auto"/>
            <w:left w:val="none" w:sz="0" w:space="0" w:color="auto"/>
            <w:bottom w:val="none" w:sz="0" w:space="0" w:color="auto"/>
            <w:right w:val="none" w:sz="0" w:space="0" w:color="auto"/>
          </w:divBdr>
          <w:divsChild>
            <w:div w:id="1168861615">
              <w:marLeft w:val="0"/>
              <w:marRight w:val="0"/>
              <w:marTop w:val="0"/>
              <w:marBottom w:val="0"/>
              <w:divBdr>
                <w:top w:val="none" w:sz="0" w:space="0" w:color="auto"/>
                <w:left w:val="none" w:sz="0" w:space="0" w:color="auto"/>
                <w:bottom w:val="none" w:sz="0" w:space="0" w:color="auto"/>
                <w:right w:val="none" w:sz="0" w:space="0" w:color="auto"/>
              </w:divBdr>
              <w:divsChild>
                <w:div w:id="2134404689">
                  <w:marLeft w:val="0"/>
                  <w:marRight w:val="0"/>
                  <w:marTop w:val="0"/>
                  <w:marBottom w:val="0"/>
                  <w:divBdr>
                    <w:top w:val="none" w:sz="0" w:space="0" w:color="auto"/>
                    <w:left w:val="none" w:sz="0" w:space="0" w:color="auto"/>
                    <w:bottom w:val="none" w:sz="0" w:space="0" w:color="auto"/>
                    <w:right w:val="none" w:sz="0" w:space="0" w:color="auto"/>
                  </w:divBdr>
                  <w:divsChild>
                    <w:div w:id="150606766">
                      <w:marLeft w:val="0"/>
                      <w:marRight w:val="0"/>
                      <w:marTop w:val="0"/>
                      <w:marBottom w:val="0"/>
                      <w:divBdr>
                        <w:top w:val="none" w:sz="0" w:space="0" w:color="auto"/>
                        <w:left w:val="none" w:sz="0" w:space="0" w:color="auto"/>
                        <w:bottom w:val="none" w:sz="0" w:space="0" w:color="auto"/>
                        <w:right w:val="none" w:sz="0" w:space="0" w:color="auto"/>
                      </w:divBdr>
                    </w:div>
                    <w:div w:id="20052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1406">
          <w:marLeft w:val="0"/>
          <w:marRight w:val="0"/>
          <w:marTop w:val="0"/>
          <w:marBottom w:val="0"/>
          <w:divBdr>
            <w:top w:val="none" w:sz="0" w:space="0" w:color="auto"/>
            <w:left w:val="none" w:sz="0" w:space="0" w:color="auto"/>
            <w:bottom w:val="none" w:sz="0" w:space="0" w:color="auto"/>
            <w:right w:val="none" w:sz="0" w:space="0" w:color="auto"/>
          </w:divBdr>
          <w:divsChild>
            <w:div w:id="1856574584">
              <w:marLeft w:val="0"/>
              <w:marRight w:val="0"/>
              <w:marTop w:val="0"/>
              <w:marBottom w:val="0"/>
              <w:divBdr>
                <w:top w:val="none" w:sz="0" w:space="0" w:color="auto"/>
                <w:left w:val="none" w:sz="0" w:space="0" w:color="auto"/>
                <w:bottom w:val="none" w:sz="0" w:space="0" w:color="auto"/>
                <w:right w:val="none" w:sz="0" w:space="0" w:color="auto"/>
              </w:divBdr>
              <w:divsChild>
                <w:div w:id="1741168455">
                  <w:marLeft w:val="0"/>
                  <w:marRight w:val="0"/>
                  <w:marTop w:val="0"/>
                  <w:marBottom w:val="0"/>
                  <w:divBdr>
                    <w:top w:val="none" w:sz="0" w:space="0" w:color="auto"/>
                    <w:left w:val="none" w:sz="0" w:space="0" w:color="auto"/>
                    <w:bottom w:val="none" w:sz="0" w:space="0" w:color="auto"/>
                    <w:right w:val="none" w:sz="0" w:space="0" w:color="auto"/>
                  </w:divBdr>
                  <w:divsChild>
                    <w:div w:id="335038672">
                      <w:marLeft w:val="0"/>
                      <w:marRight w:val="0"/>
                      <w:marTop w:val="0"/>
                      <w:marBottom w:val="0"/>
                      <w:divBdr>
                        <w:top w:val="none" w:sz="0" w:space="0" w:color="auto"/>
                        <w:left w:val="none" w:sz="0" w:space="0" w:color="auto"/>
                        <w:bottom w:val="none" w:sz="0" w:space="0" w:color="auto"/>
                        <w:right w:val="none" w:sz="0" w:space="0" w:color="auto"/>
                      </w:divBdr>
                    </w:div>
                    <w:div w:id="21389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474">
          <w:marLeft w:val="0"/>
          <w:marRight w:val="0"/>
          <w:marTop w:val="0"/>
          <w:marBottom w:val="0"/>
          <w:divBdr>
            <w:top w:val="none" w:sz="0" w:space="0" w:color="auto"/>
            <w:left w:val="none" w:sz="0" w:space="0" w:color="auto"/>
            <w:bottom w:val="none" w:sz="0" w:space="0" w:color="auto"/>
            <w:right w:val="none" w:sz="0" w:space="0" w:color="auto"/>
          </w:divBdr>
          <w:divsChild>
            <w:div w:id="473641671">
              <w:marLeft w:val="0"/>
              <w:marRight w:val="0"/>
              <w:marTop w:val="0"/>
              <w:marBottom w:val="0"/>
              <w:divBdr>
                <w:top w:val="none" w:sz="0" w:space="0" w:color="auto"/>
                <w:left w:val="none" w:sz="0" w:space="0" w:color="auto"/>
                <w:bottom w:val="none" w:sz="0" w:space="0" w:color="auto"/>
                <w:right w:val="none" w:sz="0" w:space="0" w:color="auto"/>
              </w:divBdr>
              <w:divsChild>
                <w:div w:id="821970753">
                  <w:marLeft w:val="0"/>
                  <w:marRight w:val="0"/>
                  <w:marTop w:val="0"/>
                  <w:marBottom w:val="0"/>
                  <w:divBdr>
                    <w:top w:val="none" w:sz="0" w:space="0" w:color="auto"/>
                    <w:left w:val="none" w:sz="0" w:space="0" w:color="auto"/>
                    <w:bottom w:val="none" w:sz="0" w:space="0" w:color="auto"/>
                    <w:right w:val="none" w:sz="0" w:space="0" w:color="auto"/>
                  </w:divBdr>
                  <w:divsChild>
                    <w:div w:id="955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68241">
      <w:bodyDiv w:val="1"/>
      <w:marLeft w:val="0"/>
      <w:marRight w:val="0"/>
      <w:marTop w:val="0"/>
      <w:marBottom w:val="0"/>
      <w:divBdr>
        <w:top w:val="none" w:sz="0" w:space="0" w:color="auto"/>
        <w:left w:val="none" w:sz="0" w:space="0" w:color="auto"/>
        <w:bottom w:val="none" w:sz="0" w:space="0" w:color="auto"/>
        <w:right w:val="none" w:sz="0" w:space="0" w:color="auto"/>
      </w:divBdr>
    </w:div>
    <w:div w:id="775514638">
      <w:bodyDiv w:val="1"/>
      <w:marLeft w:val="0"/>
      <w:marRight w:val="0"/>
      <w:marTop w:val="0"/>
      <w:marBottom w:val="0"/>
      <w:divBdr>
        <w:top w:val="none" w:sz="0" w:space="0" w:color="auto"/>
        <w:left w:val="none" w:sz="0" w:space="0" w:color="auto"/>
        <w:bottom w:val="none" w:sz="0" w:space="0" w:color="auto"/>
        <w:right w:val="none" w:sz="0" w:space="0" w:color="auto"/>
      </w:divBdr>
      <w:divsChild>
        <w:div w:id="1765106332">
          <w:marLeft w:val="0"/>
          <w:marRight w:val="0"/>
          <w:marTop w:val="0"/>
          <w:marBottom w:val="0"/>
          <w:divBdr>
            <w:top w:val="none" w:sz="0" w:space="0" w:color="auto"/>
            <w:left w:val="none" w:sz="0" w:space="0" w:color="auto"/>
            <w:bottom w:val="none" w:sz="0" w:space="0" w:color="auto"/>
            <w:right w:val="none" w:sz="0" w:space="0" w:color="auto"/>
          </w:divBdr>
          <w:divsChild>
            <w:div w:id="13279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4058">
      <w:bodyDiv w:val="1"/>
      <w:marLeft w:val="0"/>
      <w:marRight w:val="0"/>
      <w:marTop w:val="0"/>
      <w:marBottom w:val="0"/>
      <w:divBdr>
        <w:top w:val="none" w:sz="0" w:space="0" w:color="auto"/>
        <w:left w:val="none" w:sz="0" w:space="0" w:color="auto"/>
        <w:bottom w:val="none" w:sz="0" w:space="0" w:color="auto"/>
        <w:right w:val="none" w:sz="0" w:space="0" w:color="auto"/>
      </w:divBdr>
    </w:div>
    <w:div w:id="830221534">
      <w:bodyDiv w:val="1"/>
      <w:marLeft w:val="0"/>
      <w:marRight w:val="0"/>
      <w:marTop w:val="0"/>
      <w:marBottom w:val="0"/>
      <w:divBdr>
        <w:top w:val="none" w:sz="0" w:space="0" w:color="auto"/>
        <w:left w:val="none" w:sz="0" w:space="0" w:color="auto"/>
        <w:bottom w:val="none" w:sz="0" w:space="0" w:color="auto"/>
        <w:right w:val="none" w:sz="0" w:space="0" w:color="auto"/>
      </w:divBdr>
    </w:div>
    <w:div w:id="868880404">
      <w:bodyDiv w:val="1"/>
      <w:marLeft w:val="0"/>
      <w:marRight w:val="0"/>
      <w:marTop w:val="0"/>
      <w:marBottom w:val="0"/>
      <w:divBdr>
        <w:top w:val="none" w:sz="0" w:space="0" w:color="auto"/>
        <w:left w:val="none" w:sz="0" w:space="0" w:color="auto"/>
        <w:bottom w:val="none" w:sz="0" w:space="0" w:color="auto"/>
        <w:right w:val="none" w:sz="0" w:space="0" w:color="auto"/>
      </w:divBdr>
    </w:div>
    <w:div w:id="876235290">
      <w:bodyDiv w:val="1"/>
      <w:marLeft w:val="0"/>
      <w:marRight w:val="0"/>
      <w:marTop w:val="0"/>
      <w:marBottom w:val="0"/>
      <w:divBdr>
        <w:top w:val="none" w:sz="0" w:space="0" w:color="auto"/>
        <w:left w:val="none" w:sz="0" w:space="0" w:color="auto"/>
        <w:bottom w:val="none" w:sz="0" w:space="0" w:color="auto"/>
        <w:right w:val="none" w:sz="0" w:space="0" w:color="auto"/>
      </w:divBdr>
      <w:divsChild>
        <w:div w:id="1519352135">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0085">
      <w:bodyDiv w:val="1"/>
      <w:marLeft w:val="0"/>
      <w:marRight w:val="0"/>
      <w:marTop w:val="0"/>
      <w:marBottom w:val="0"/>
      <w:divBdr>
        <w:top w:val="none" w:sz="0" w:space="0" w:color="auto"/>
        <w:left w:val="none" w:sz="0" w:space="0" w:color="auto"/>
        <w:bottom w:val="none" w:sz="0" w:space="0" w:color="auto"/>
        <w:right w:val="none" w:sz="0" w:space="0" w:color="auto"/>
      </w:divBdr>
      <w:divsChild>
        <w:div w:id="1928688696">
          <w:marLeft w:val="0"/>
          <w:marRight w:val="0"/>
          <w:marTop w:val="0"/>
          <w:marBottom w:val="0"/>
          <w:divBdr>
            <w:top w:val="none" w:sz="0" w:space="0" w:color="auto"/>
            <w:left w:val="none" w:sz="0" w:space="0" w:color="auto"/>
            <w:bottom w:val="none" w:sz="0" w:space="0" w:color="auto"/>
            <w:right w:val="none" w:sz="0" w:space="0" w:color="auto"/>
          </w:divBdr>
          <w:divsChild>
            <w:div w:id="11141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4110">
      <w:bodyDiv w:val="1"/>
      <w:marLeft w:val="0"/>
      <w:marRight w:val="0"/>
      <w:marTop w:val="0"/>
      <w:marBottom w:val="0"/>
      <w:divBdr>
        <w:top w:val="none" w:sz="0" w:space="0" w:color="auto"/>
        <w:left w:val="none" w:sz="0" w:space="0" w:color="auto"/>
        <w:bottom w:val="none" w:sz="0" w:space="0" w:color="auto"/>
        <w:right w:val="none" w:sz="0" w:space="0" w:color="auto"/>
      </w:divBdr>
    </w:div>
    <w:div w:id="1147015008">
      <w:bodyDiv w:val="1"/>
      <w:marLeft w:val="0"/>
      <w:marRight w:val="0"/>
      <w:marTop w:val="0"/>
      <w:marBottom w:val="0"/>
      <w:divBdr>
        <w:top w:val="none" w:sz="0" w:space="0" w:color="auto"/>
        <w:left w:val="none" w:sz="0" w:space="0" w:color="auto"/>
        <w:bottom w:val="none" w:sz="0" w:space="0" w:color="auto"/>
        <w:right w:val="none" w:sz="0" w:space="0" w:color="auto"/>
      </w:divBdr>
    </w:div>
    <w:div w:id="1154680511">
      <w:bodyDiv w:val="1"/>
      <w:marLeft w:val="0"/>
      <w:marRight w:val="0"/>
      <w:marTop w:val="0"/>
      <w:marBottom w:val="0"/>
      <w:divBdr>
        <w:top w:val="none" w:sz="0" w:space="0" w:color="auto"/>
        <w:left w:val="none" w:sz="0" w:space="0" w:color="auto"/>
        <w:bottom w:val="none" w:sz="0" w:space="0" w:color="auto"/>
        <w:right w:val="none" w:sz="0" w:space="0" w:color="auto"/>
      </w:divBdr>
    </w:div>
    <w:div w:id="1254247145">
      <w:bodyDiv w:val="1"/>
      <w:marLeft w:val="0"/>
      <w:marRight w:val="0"/>
      <w:marTop w:val="0"/>
      <w:marBottom w:val="0"/>
      <w:divBdr>
        <w:top w:val="none" w:sz="0" w:space="0" w:color="auto"/>
        <w:left w:val="none" w:sz="0" w:space="0" w:color="auto"/>
        <w:bottom w:val="none" w:sz="0" w:space="0" w:color="auto"/>
        <w:right w:val="none" w:sz="0" w:space="0" w:color="auto"/>
      </w:divBdr>
      <w:divsChild>
        <w:div w:id="718668532">
          <w:marLeft w:val="0"/>
          <w:marRight w:val="0"/>
          <w:marTop w:val="0"/>
          <w:marBottom w:val="0"/>
          <w:divBdr>
            <w:top w:val="none" w:sz="0" w:space="0" w:color="auto"/>
            <w:left w:val="none" w:sz="0" w:space="0" w:color="auto"/>
            <w:bottom w:val="none" w:sz="0" w:space="0" w:color="auto"/>
            <w:right w:val="none" w:sz="0" w:space="0" w:color="auto"/>
          </w:divBdr>
          <w:divsChild>
            <w:div w:id="2132673427">
              <w:marLeft w:val="0"/>
              <w:marRight w:val="0"/>
              <w:marTop w:val="0"/>
              <w:marBottom w:val="0"/>
              <w:divBdr>
                <w:top w:val="none" w:sz="0" w:space="0" w:color="auto"/>
                <w:left w:val="none" w:sz="0" w:space="0" w:color="auto"/>
                <w:bottom w:val="none" w:sz="0" w:space="0" w:color="auto"/>
                <w:right w:val="none" w:sz="0" w:space="0" w:color="auto"/>
              </w:divBdr>
              <w:divsChild>
                <w:div w:id="1061054985">
                  <w:marLeft w:val="0"/>
                  <w:marRight w:val="0"/>
                  <w:marTop w:val="0"/>
                  <w:marBottom w:val="0"/>
                  <w:divBdr>
                    <w:top w:val="none" w:sz="0" w:space="0" w:color="auto"/>
                    <w:left w:val="none" w:sz="0" w:space="0" w:color="auto"/>
                    <w:bottom w:val="none" w:sz="0" w:space="0" w:color="auto"/>
                    <w:right w:val="none" w:sz="0" w:space="0" w:color="auto"/>
                  </w:divBdr>
                  <w:divsChild>
                    <w:div w:id="866600679">
                      <w:marLeft w:val="0"/>
                      <w:marRight w:val="0"/>
                      <w:marTop w:val="0"/>
                      <w:marBottom w:val="0"/>
                      <w:divBdr>
                        <w:top w:val="none" w:sz="0" w:space="0" w:color="auto"/>
                        <w:left w:val="none" w:sz="0" w:space="0" w:color="auto"/>
                        <w:bottom w:val="none" w:sz="0" w:space="0" w:color="auto"/>
                        <w:right w:val="none" w:sz="0" w:space="0" w:color="auto"/>
                      </w:divBdr>
                    </w:div>
                    <w:div w:id="4116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3956">
          <w:marLeft w:val="0"/>
          <w:marRight w:val="0"/>
          <w:marTop w:val="0"/>
          <w:marBottom w:val="0"/>
          <w:divBdr>
            <w:top w:val="none" w:sz="0" w:space="0" w:color="auto"/>
            <w:left w:val="none" w:sz="0" w:space="0" w:color="auto"/>
            <w:bottom w:val="none" w:sz="0" w:space="0" w:color="auto"/>
            <w:right w:val="none" w:sz="0" w:space="0" w:color="auto"/>
          </w:divBdr>
          <w:divsChild>
            <w:div w:id="206189242">
              <w:marLeft w:val="0"/>
              <w:marRight w:val="0"/>
              <w:marTop w:val="0"/>
              <w:marBottom w:val="0"/>
              <w:divBdr>
                <w:top w:val="none" w:sz="0" w:space="0" w:color="auto"/>
                <w:left w:val="none" w:sz="0" w:space="0" w:color="auto"/>
                <w:bottom w:val="none" w:sz="0" w:space="0" w:color="auto"/>
                <w:right w:val="none" w:sz="0" w:space="0" w:color="auto"/>
              </w:divBdr>
              <w:divsChild>
                <w:div w:id="1331906605">
                  <w:marLeft w:val="0"/>
                  <w:marRight w:val="0"/>
                  <w:marTop w:val="0"/>
                  <w:marBottom w:val="0"/>
                  <w:divBdr>
                    <w:top w:val="none" w:sz="0" w:space="0" w:color="auto"/>
                    <w:left w:val="none" w:sz="0" w:space="0" w:color="auto"/>
                    <w:bottom w:val="none" w:sz="0" w:space="0" w:color="auto"/>
                    <w:right w:val="none" w:sz="0" w:space="0" w:color="auto"/>
                  </w:divBdr>
                  <w:divsChild>
                    <w:div w:id="167792889">
                      <w:marLeft w:val="0"/>
                      <w:marRight w:val="0"/>
                      <w:marTop w:val="0"/>
                      <w:marBottom w:val="0"/>
                      <w:divBdr>
                        <w:top w:val="none" w:sz="0" w:space="0" w:color="auto"/>
                        <w:left w:val="none" w:sz="0" w:space="0" w:color="auto"/>
                        <w:bottom w:val="none" w:sz="0" w:space="0" w:color="auto"/>
                        <w:right w:val="none" w:sz="0" w:space="0" w:color="auto"/>
                      </w:divBdr>
                    </w:div>
                    <w:div w:id="19576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2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933232">
      <w:bodyDiv w:val="1"/>
      <w:marLeft w:val="0"/>
      <w:marRight w:val="0"/>
      <w:marTop w:val="0"/>
      <w:marBottom w:val="0"/>
      <w:divBdr>
        <w:top w:val="none" w:sz="0" w:space="0" w:color="auto"/>
        <w:left w:val="none" w:sz="0" w:space="0" w:color="auto"/>
        <w:bottom w:val="none" w:sz="0" w:space="0" w:color="auto"/>
        <w:right w:val="none" w:sz="0" w:space="0" w:color="auto"/>
      </w:divBdr>
    </w:div>
    <w:div w:id="1403482249">
      <w:bodyDiv w:val="1"/>
      <w:marLeft w:val="0"/>
      <w:marRight w:val="0"/>
      <w:marTop w:val="0"/>
      <w:marBottom w:val="0"/>
      <w:divBdr>
        <w:top w:val="none" w:sz="0" w:space="0" w:color="auto"/>
        <w:left w:val="none" w:sz="0" w:space="0" w:color="auto"/>
        <w:bottom w:val="none" w:sz="0" w:space="0" w:color="auto"/>
        <w:right w:val="none" w:sz="0" w:space="0" w:color="auto"/>
      </w:divBdr>
      <w:divsChild>
        <w:div w:id="1909417474">
          <w:marLeft w:val="0"/>
          <w:marRight w:val="0"/>
          <w:marTop w:val="0"/>
          <w:marBottom w:val="0"/>
          <w:divBdr>
            <w:top w:val="none" w:sz="0" w:space="0" w:color="auto"/>
            <w:left w:val="none" w:sz="0" w:space="0" w:color="auto"/>
            <w:bottom w:val="none" w:sz="0" w:space="0" w:color="auto"/>
            <w:right w:val="none" w:sz="0" w:space="0" w:color="auto"/>
          </w:divBdr>
          <w:divsChild>
            <w:div w:id="1137142217">
              <w:marLeft w:val="0"/>
              <w:marRight w:val="0"/>
              <w:marTop w:val="0"/>
              <w:marBottom w:val="0"/>
              <w:divBdr>
                <w:top w:val="none" w:sz="0" w:space="0" w:color="auto"/>
                <w:left w:val="none" w:sz="0" w:space="0" w:color="auto"/>
                <w:bottom w:val="none" w:sz="0" w:space="0" w:color="auto"/>
                <w:right w:val="none" w:sz="0" w:space="0" w:color="auto"/>
              </w:divBdr>
            </w:div>
          </w:divsChild>
        </w:div>
        <w:div w:id="195004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534733">
          <w:marLeft w:val="0"/>
          <w:marRight w:val="0"/>
          <w:marTop w:val="0"/>
          <w:marBottom w:val="0"/>
          <w:divBdr>
            <w:top w:val="none" w:sz="0" w:space="0" w:color="auto"/>
            <w:left w:val="none" w:sz="0" w:space="0" w:color="auto"/>
            <w:bottom w:val="none" w:sz="0" w:space="0" w:color="auto"/>
            <w:right w:val="none" w:sz="0" w:space="0" w:color="auto"/>
          </w:divBdr>
          <w:divsChild>
            <w:div w:id="9106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133">
      <w:bodyDiv w:val="1"/>
      <w:marLeft w:val="0"/>
      <w:marRight w:val="0"/>
      <w:marTop w:val="0"/>
      <w:marBottom w:val="0"/>
      <w:divBdr>
        <w:top w:val="none" w:sz="0" w:space="0" w:color="auto"/>
        <w:left w:val="none" w:sz="0" w:space="0" w:color="auto"/>
        <w:bottom w:val="none" w:sz="0" w:space="0" w:color="auto"/>
        <w:right w:val="none" w:sz="0" w:space="0" w:color="auto"/>
      </w:divBdr>
    </w:div>
    <w:div w:id="1450127247">
      <w:bodyDiv w:val="1"/>
      <w:marLeft w:val="0"/>
      <w:marRight w:val="0"/>
      <w:marTop w:val="0"/>
      <w:marBottom w:val="0"/>
      <w:divBdr>
        <w:top w:val="none" w:sz="0" w:space="0" w:color="auto"/>
        <w:left w:val="none" w:sz="0" w:space="0" w:color="auto"/>
        <w:bottom w:val="none" w:sz="0" w:space="0" w:color="auto"/>
        <w:right w:val="none" w:sz="0" w:space="0" w:color="auto"/>
      </w:divBdr>
    </w:div>
    <w:div w:id="1590194730">
      <w:bodyDiv w:val="1"/>
      <w:marLeft w:val="0"/>
      <w:marRight w:val="0"/>
      <w:marTop w:val="0"/>
      <w:marBottom w:val="0"/>
      <w:divBdr>
        <w:top w:val="none" w:sz="0" w:space="0" w:color="auto"/>
        <w:left w:val="none" w:sz="0" w:space="0" w:color="auto"/>
        <w:bottom w:val="none" w:sz="0" w:space="0" w:color="auto"/>
        <w:right w:val="none" w:sz="0" w:space="0" w:color="auto"/>
      </w:divBdr>
    </w:div>
    <w:div w:id="1645817263">
      <w:bodyDiv w:val="1"/>
      <w:marLeft w:val="0"/>
      <w:marRight w:val="0"/>
      <w:marTop w:val="0"/>
      <w:marBottom w:val="0"/>
      <w:divBdr>
        <w:top w:val="none" w:sz="0" w:space="0" w:color="auto"/>
        <w:left w:val="none" w:sz="0" w:space="0" w:color="auto"/>
        <w:bottom w:val="none" w:sz="0" w:space="0" w:color="auto"/>
        <w:right w:val="none" w:sz="0" w:space="0" w:color="auto"/>
      </w:divBdr>
      <w:divsChild>
        <w:div w:id="1990943376">
          <w:marLeft w:val="0"/>
          <w:marRight w:val="0"/>
          <w:marTop w:val="0"/>
          <w:marBottom w:val="0"/>
          <w:divBdr>
            <w:top w:val="none" w:sz="0" w:space="0" w:color="auto"/>
            <w:left w:val="none" w:sz="0" w:space="0" w:color="auto"/>
            <w:bottom w:val="none" w:sz="0" w:space="0" w:color="auto"/>
            <w:right w:val="none" w:sz="0" w:space="0" w:color="auto"/>
          </w:divBdr>
          <w:divsChild>
            <w:div w:id="634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04656">
      <w:bodyDiv w:val="1"/>
      <w:marLeft w:val="0"/>
      <w:marRight w:val="0"/>
      <w:marTop w:val="0"/>
      <w:marBottom w:val="0"/>
      <w:divBdr>
        <w:top w:val="none" w:sz="0" w:space="0" w:color="auto"/>
        <w:left w:val="none" w:sz="0" w:space="0" w:color="auto"/>
        <w:bottom w:val="none" w:sz="0" w:space="0" w:color="auto"/>
        <w:right w:val="none" w:sz="0" w:space="0" w:color="auto"/>
      </w:divBdr>
    </w:div>
    <w:div w:id="1866819367">
      <w:bodyDiv w:val="1"/>
      <w:marLeft w:val="0"/>
      <w:marRight w:val="0"/>
      <w:marTop w:val="0"/>
      <w:marBottom w:val="0"/>
      <w:divBdr>
        <w:top w:val="none" w:sz="0" w:space="0" w:color="auto"/>
        <w:left w:val="none" w:sz="0" w:space="0" w:color="auto"/>
        <w:bottom w:val="none" w:sz="0" w:space="0" w:color="auto"/>
        <w:right w:val="none" w:sz="0" w:space="0" w:color="auto"/>
      </w:divBdr>
    </w:div>
    <w:div w:id="1874802504">
      <w:bodyDiv w:val="1"/>
      <w:marLeft w:val="0"/>
      <w:marRight w:val="0"/>
      <w:marTop w:val="0"/>
      <w:marBottom w:val="0"/>
      <w:divBdr>
        <w:top w:val="none" w:sz="0" w:space="0" w:color="auto"/>
        <w:left w:val="none" w:sz="0" w:space="0" w:color="auto"/>
        <w:bottom w:val="none" w:sz="0" w:space="0" w:color="auto"/>
        <w:right w:val="none" w:sz="0" w:space="0" w:color="auto"/>
      </w:divBdr>
    </w:div>
    <w:div w:id="1914001952">
      <w:bodyDiv w:val="1"/>
      <w:marLeft w:val="0"/>
      <w:marRight w:val="0"/>
      <w:marTop w:val="0"/>
      <w:marBottom w:val="0"/>
      <w:divBdr>
        <w:top w:val="none" w:sz="0" w:space="0" w:color="auto"/>
        <w:left w:val="none" w:sz="0" w:space="0" w:color="auto"/>
        <w:bottom w:val="none" w:sz="0" w:space="0" w:color="auto"/>
        <w:right w:val="none" w:sz="0" w:space="0" w:color="auto"/>
      </w:divBdr>
    </w:div>
    <w:div w:id="1930573689">
      <w:bodyDiv w:val="1"/>
      <w:marLeft w:val="0"/>
      <w:marRight w:val="0"/>
      <w:marTop w:val="0"/>
      <w:marBottom w:val="0"/>
      <w:divBdr>
        <w:top w:val="none" w:sz="0" w:space="0" w:color="auto"/>
        <w:left w:val="none" w:sz="0" w:space="0" w:color="auto"/>
        <w:bottom w:val="none" w:sz="0" w:space="0" w:color="auto"/>
        <w:right w:val="none" w:sz="0" w:space="0" w:color="auto"/>
      </w:divBdr>
    </w:div>
    <w:div w:id="2032803093">
      <w:bodyDiv w:val="1"/>
      <w:marLeft w:val="0"/>
      <w:marRight w:val="0"/>
      <w:marTop w:val="0"/>
      <w:marBottom w:val="0"/>
      <w:divBdr>
        <w:top w:val="none" w:sz="0" w:space="0" w:color="auto"/>
        <w:left w:val="none" w:sz="0" w:space="0" w:color="auto"/>
        <w:bottom w:val="none" w:sz="0" w:space="0" w:color="auto"/>
        <w:right w:val="none" w:sz="0" w:space="0" w:color="auto"/>
      </w:divBdr>
      <w:divsChild>
        <w:div w:id="1621230192">
          <w:marLeft w:val="0"/>
          <w:marRight w:val="0"/>
          <w:marTop w:val="0"/>
          <w:marBottom w:val="0"/>
          <w:divBdr>
            <w:top w:val="none" w:sz="0" w:space="0" w:color="auto"/>
            <w:left w:val="none" w:sz="0" w:space="0" w:color="auto"/>
            <w:bottom w:val="none" w:sz="0" w:space="0" w:color="auto"/>
            <w:right w:val="none" w:sz="0" w:space="0" w:color="auto"/>
          </w:divBdr>
          <w:divsChild>
            <w:div w:id="18810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72067">
      <w:bodyDiv w:val="1"/>
      <w:marLeft w:val="0"/>
      <w:marRight w:val="0"/>
      <w:marTop w:val="0"/>
      <w:marBottom w:val="0"/>
      <w:divBdr>
        <w:top w:val="none" w:sz="0" w:space="0" w:color="auto"/>
        <w:left w:val="none" w:sz="0" w:space="0" w:color="auto"/>
        <w:bottom w:val="none" w:sz="0" w:space="0" w:color="auto"/>
        <w:right w:val="none" w:sz="0" w:space="0" w:color="auto"/>
      </w:divBdr>
    </w:div>
    <w:div w:id="2063628593">
      <w:bodyDiv w:val="1"/>
      <w:marLeft w:val="0"/>
      <w:marRight w:val="0"/>
      <w:marTop w:val="0"/>
      <w:marBottom w:val="0"/>
      <w:divBdr>
        <w:top w:val="none" w:sz="0" w:space="0" w:color="auto"/>
        <w:left w:val="none" w:sz="0" w:space="0" w:color="auto"/>
        <w:bottom w:val="none" w:sz="0" w:space="0" w:color="auto"/>
        <w:right w:val="none" w:sz="0" w:space="0" w:color="auto"/>
      </w:divBdr>
      <w:divsChild>
        <w:div w:id="1464497770">
          <w:marLeft w:val="0"/>
          <w:marRight w:val="0"/>
          <w:marTop w:val="0"/>
          <w:marBottom w:val="0"/>
          <w:divBdr>
            <w:top w:val="none" w:sz="0" w:space="0" w:color="auto"/>
            <w:left w:val="none" w:sz="0" w:space="0" w:color="auto"/>
            <w:bottom w:val="none" w:sz="0" w:space="0" w:color="auto"/>
            <w:right w:val="none" w:sz="0" w:space="0" w:color="auto"/>
          </w:divBdr>
          <w:divsChild>
            <w:div w:id="19120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3412">
      <w:bodyDiv w:val="1"/>
      <w:marLeft w:val="0"/>
      <w:marRight w:val="0"/>
      <w:marTop w:val="0"/>
      <w:marBottom w:val="0"/>
      <w:divBdr>
        <w:top w:val="none" w:sz="0" w:space="0" w:color="auto"/>
        <w:left w:val="none" w:sz="0" w:space="0" w:color="auto"/>
        <w:bottom w:val="none" w:sz="0" w:space="0" w:color="auto"/>
        <w:right w:val="none" w:sz="0" w:space="0" w:color="auto"/>
      </w:divBdr>
      <w:divsChild>
        <w:div w:id="88560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2025-09-17T08:07:00Z</dcterms:created>
  <dcterms:modified xsi:type="dcterms:W3CDTF">2025-09-18T03:54:00Z</dcterms:modified>
</cp:coreProperties>
</file>